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DB26" w14:textId="77777777" w:rsidR="00ED2D9D" w:rsidRDefault="00ED2D9D" w:rsidP="00ED2D9D">
      <w:pPr>
        <w:jc w:val="center"/>
      </w:pPr>
      <w:r>
        <w:t>ОФЕРТА НА ЗАКЛЮЧЕНИЕ ДОГОВОРА</w:t>
      </w:r>
    </w:p>
    <w:p w14:paraId="46F8171F" w14:textId="77777777" w:rsidR="00ED2D9D" w:rsidRDefault="00ED2D9D" w:rsidP="00ED2D9D">
      <w:pPr>
        <w:jc w:val="center"/>
      </w:pPr>
      <w:r>
        <w:t>возмездного оказания услуг</w:t>
      </w:r>
    </w:p>
    <w:p w14:paraId="369BE3B1" w14:textId="77777777" w:rsidR="00ED2D9D" w:rsidRDefault="00ED2D9D" w:rsidP="00ED2D9D">
      <w:pPr>
        <w:jc w:val="center"/>
      </w:pPr>
    </w:p>
    <w:p w14:paraId="157AD891" w14:textId="77777777" w:rsidR="00ED2D9D" w:rsidRPr="00ED2D9D" w:rsidRDefault="00ED2D9D" w:rsidP="009048B7">
      <w:pPr>
        <w:jc w:val="both"/>
        <w:rPr>
          <w:sz w:val="20"/>
          <w:szCs w:val="20"/>
        </w:rPr>
      </w:pPr>
      <w:r w:rsidRPr="00ED2D9D">
        <w:rPr>
          <w:b/>
          <w:bCs/>
          <w:sz w:val="20"/>
          <w:szCs w:val="20"/>
        </w:rPr>
        <w:t>Исполнитель:</w:t>
      </w:r>
      <w:r w:rsidRPr="00ED2D9D">
        <w:rPr>
          <w:sz w:val="20"/>
          <w:szCs w:val="20"/>
        </w:rPr>
        <w:t xml:space="preserve"> </w:t>
      </w:r>
      <w:r w:rsidR="003D10E4" w:rsidRPr="003D10E4">
        <w:rPr>
          <w:b/>
          <w:bCs/>
          <w:sz w:val="22"/>
          <w:szCs w:val="22"/>
        </w:rPr>
        <w:t>ООО «ПК ТЕПЛОСИЛА»</w:t>
      </w:r>
    </w:p>
    <w:p w14:paraId="24D2EF4B" w14:textId="77777777" w:rsidR="00ED2D9D" w:rsidRPr="00754104" w:rsidRDefault="00ED2D9D" w:rsidP="009048B7">
      <w:pPr>
        <w:jc w:val="both"/>
        <w:rPr>
          <w:sz w:val="20"/>
          <w:szCs w:val="20"/>
        </w:rPr>
      </w:pPr>
      <w:r w:rsidRPr="00ED2D9D">
        <w:rPr>
          <w:b/>
          <w:bCs/>
          <w:sz w:val="20"/>
          <w:szCs w:val="20"/>
        </w:rPr>
        <w:t>Заказчик:</w:t>
      </w:r>
      <w:r w:rsidRPr="00ED2D9D">
        <w:rPr>
          <w:sz w:val="20"/>
          <w:szCs w:val="20"/>
        </w:rPr>
        <w:t xml:space="preserve"> лицо, принявшее условия настоящего договора и заключившее его в предусмотренном договором порядке для предпринимательских, производственных и иных экономических целей, не связанных с личным, семейным, домашним и </w:t>
      </w:r>
      <w:r w:rsidRPr="00754104">
        <w:rPr>
          <w:sz w:val="20"/>
          <w:szCs w:val="20"/>
        </w:rPr>
        <w:t>иным потребительским использованием Изложенные в настоящем документе в электронном виде условия являются публичной офертой в соответствии с</w:t>
      </w:r>
      <w:r w:rsidR="00F43C5B" w:rsidRPr="00754104">
        <w:rPr>
          <w:sz w:val="20"/>
          <w:szCs w:val="20"/>
        </w:rPr>
        <w:t xml:space="preserve"> п. 2</w:t>
      </w:r>
      <w:r w:rsidRPr="00754104">
        <w:rPr>
          <w:sz w:val="20"/>
          <w:szCs w:val="20"/>
        </w:rPr>
        <w:t xml:space="preserve"> ст. 4</w:t>
      </w:r>
      <w:r w:rsidR="00F43C5B" w:rsidRPr="00754104">
        <w:rPr>
          <w:sz w:val="20"/>
          <w:szCs w:val="20"/>
        </w:rPr>
        <w:t>3</w:t>
      </w:r>
      <w:r w:rsidRPr="00754104">
        <w:rPr>
          <w:sz w:val="20"/>
          <w:szCs w:val="20"/>
        </w:rPr>
        <w:t xml:space="preserve">7 Гражданского кодекса </w:t>
      </w:r>
      <w:r w:rsidR="003D10E4" w:rsidRPr="00754104">
        <w:rPr>
          <w:sz w:val="20"/>
          <w:szCs w:val="20"/>
        </w:rPr>
        <w:t>Российской Федерации</w:t>
      </w:r>
      <w:r w:rsidRPr="00754104">
        <w:rPr>
          <w:sz w:val="20"/>
          <w:szCs w:val="20"/>
        </w:rPr>
        <w:t xml:space="preserve"> – предложением заключить договор на изложенных в оферте условиях. Заключение договора на нижеуказанных условиях происходит путём принятия Заказчиком настоящих условий (акцепта оферты), а именно путём совершения предусмотренных договором конклюдентных действий. Договор считается заключённым с момента совершения одного из таких действий на основании п. 3 ст. 4</w:t>
      </w:r>
      <w:r w:rsidR="00F43C5B" w:rsidRPr="00754104">
        <w:rPr>
          <w:sz w:val="20"/>
          <w:szCs w:val="20"/>
        </w:rPr>
        <w:t>3</w:t>
      </w:r>
      <w:r w:rsidRPr="00754104">
        <w:rPr>
          <w:sz w:val="20"/>
          <w:szCs w:val="20"/>
        </w:rPr>
        <w:t xml:space="preserve">8 Гражданского кодекса </w:t>
      </w:r>
      <w:r w:rsidR="003D10E4" w:rsidRPr="00754104">
        <w:rPr>
          <w:sz w:val="20"/>
          <w:szCs w:val="20"/>
        </w:rPr>
        <w:t>Российской Федерации</w:t>
      </w:r>
      <w:r w:rsidRPr="00754104">
        <w:rPr>
          <w:sz w:val="20"/>
          <w:szCs w:val="20"/>
        </w:rPr>
        <w:t>:</w:t>
      </w:r>
    </w:p>
    <w:p w14:paraId="4B32E810" w14:textId="77777777" w:rsidR="00ED2D9D" w:rsidRPr="00754104" w:rsidRDefault="00ED2D9D" w:rsidP="009048B7">
      <w:pPr>
        <w:jc w:val="both"/>
        <w:rPr>
          <w:sz w:val="20"/>
          <w:szCs w:val="20"/>
        </w:rPr>
      </w:pPr>
      <w:r w:rsidRPr="00754104">
        <w:rPr>
          <w:sz w:val="20"/>
          <w:szCs w:val="20"/>
        </w:rPr>
        <w:t>- оплата Заказчиком выставленного Исполнителем счёта для внесения предоплаты;</w:t>
      </w:r>
    </w:p>
    <w:p w14:paraId="7AFD8327" w14:textId="77777777" w:rsidR="00ED2D9D" w:rsidRPr="00754104" w:rsidRDefault="00ED2D9D" w:rsidP="009048B7">
      <w:pPr>
        <w:jc w:val="both"/>
        <w:rPr>
          <w:sz w:val="20"/>
          <w:szCs w:val="20"/>
        </w:rPr>
      </w:pPr>
      <w:r w:rsidRPr="00754104">
        <w:rPr>
          <w:sz w:val="20"/>
          <w:szCs w:val="20"/>
        </w:rPr>
        <w:t>- отправка заявки Исполнителю для оказания услуг с необходимыми для оказания услуг документами (если Исполнитель оказывает услуги без условия внесения предоплаты) при условии подтверждения Исполнителем принятия заявки в работу.</w:t>
      </w:r>
    </w:p>
    <w:p w14:paraId="6A9D6B19" w14:textId="77777777" w:rsidR="00ED2D9D" w:rsidRPr="00754104" w:rsidRDefault="00ED2D9D" w:rsidP="009048B7">
      <w:pPr>
        <w:ind w:firstLine="567"/>
        <w:jc w:val="both"/>
        <w:rPr>
          <w:sz w:val="20"/>
          <w:szCs w:val="20"/>
        </w:rPr>
      </w:pPr>
      <w:r w:rsidRPr="00754104">
        <w:rPr>
          <w:sz w:val="20"/>
          <w:szCs w:val="20"/>
        </w:rPr>
        <w:t>Заключаемый посредством акцепта настоящей оферты договор признаётся договором, заключённым в простой письменной форме не требующем оформления на бумажном носителе на основании п. 3 ст. 4</w:t>
      </w:r>
      <w:r w:rsidR="00F43C5B" w:rsidRPr="00754104">
        <w:rPr>
          <w:sz w:val="20"/>
          <w:szCs w:val="20"/>
        </w:rPr>
        <w:t>3</w:t>
      </w:r>
      <w:r w:rsidRPr="00754104">
        <w:rPr>
          <w:sz w:val="20"/>
          <w:szCs w:val="20"/>
        </w:rPr>
        <w:t xml:space="preserve">4 Гражданского кодекса </w:t>
      </w:r>
      <w:r w:rsidR="003D10E4" w:rsidRPr="00754104">
        <w:rPr>
          <w:sz w:val="20"/>
          <w:szCs w:val="20"/>
        </w:rPr>
        <w:t>Российской Федерации</w:t>
      </w:r>
      <w:r w:rsidRPr="00754104">
        <w:rPr>
          <w:sz w:val="20"/>
          <w:szCs w:val="20"/>
        </w:rPr>
        <w:t>.</w:t>
      </w:r>
    </w:p>
    <w:p w14:paraId="342288B5" w14:textId="77777777" w:rsidR="00A84A00" w:rsidRDefault="00ED2D9D" w:rsidP="009048B7">
      <w:pPr>
        <w:ind w:firstLine="568"/>
        <w:jc w:val="both"/>
        <w:rPr>
          <w:sz w:val="20"/>
          <w:szCs w:val="20"/>
        </w:rPr>
      </w:pPr>
      <w:r w:rsidRPr="00ED2D9D">
        <w:rPr>
          <w:sz w:val="20"/>
          <w:szCs w:val="20"/>
        </w:rPr>
        <w:t>Выставляемые по настоящему договору счета</w:t>
      </w:r>
      <w:r w:rsidR="00754104">
        <w:rPr>
          <w:sz w:val="20"/>
          <w:szCs w:val="20"/>
        </w:rPr>
        <w:t>-протоколы</w:t>
      </w:r>
      <w:r w:rsidRPr="00ED2D9D">
        <w:rPr>
          <w:sz w:val="20"/>
          <w:szCs w:val="20"/>
        </w:rPr>
        <w:t xml:space="preserve"> на оплату являются неотъемлемой частью договора.</w:t>
      </w:r>
    </w:p>
    <w:p w14:paraId="2BE34D70" w14:textId="77777777" w:rsidR="00ED2D9D" w:rsidRPr="00ED2D9D" w:rsidRDefault="00ED2D9D" w:rsidP="00ED2D9D">
      <w:pPr>
        <w:ind w:firstLine="568"/>
        <w:jc w:val="both"/>
        <w:rPr>
          <w:sz w:val="20"/>
          <w:szCs w:val="20"/>
        </w:rPr>
      </w:pPr>
    </w:p>
    <w:p w14:paraId="4A1E98AE" w14:textId="77777777" w:rsidR="00B83CC9" w:rsidRPr="004B6EB8" w:rsidRDefault="00B83CC9" w:rsidP="006B2B3B">
      <w:pPr>
        <w:numPr>
          <w:ilvl w:val="0"/>
          <w:numId w:val="1"/>
        </w:numPr>
        <w:jc w:val="center"/>
        <w:rPr>
          <w:b/>
          <w:sz w:val="20"/>
          <w:szCs w:val="20"/>
        </w:rPr>
      </w:pPr>
      <w:r w:rsidRPr="004B6EB8">
        <w:rPr>
          <w:b/>
          <w:sz w:val="20"/>
          <w:szCs w:val="20"/>
        </w:rPr>
        <w:t>ПРЕДМЕТ ДОГОВОРА</w:t>
      </w:r>
    </w:p>
    <w:p w14:paraId="12D420A2" w14:textId="77777777" w:rsidR="00BA2307" w:rsidRPr="004B6EB8" w:rsidRDefault="00BA2307" w:rsidP="00BA2307">
      <w:pPr>
        <w:ind w:left="928"/>
        <w:rPr>
          <w:b/>
          <w:sz w:val="20"/>
          <w:szCs w:val="20"/>
        </w:rPr>
      </w:pPr>
    </w:p>
    <w:p w14:paraId="6EF49D06" w14:textId="77777777" w:rsidR="00B83CC9" w:rsidRPr="004B6EB8" w:rsidRDefault="009B4AD6" w:rsidP="005B5BCE">
      <w:pPr>
        <w:numPr>
          <w:ilvl w:val="1"/>
          <w:numId w:val="1"/>
        </w:numPr>
        <w:tabs>
          <w:tab w:val="num" w:pos="0"/>
        </w:tabs>
        <w:jc w:val="both"/>
        <w:rPr>
          <w:sz w:val="20"/>
          <w:szCs w:val="20"/>
        </w:rPr>
      </w:pPr>
      <w:r w:rsidRPr="004B6EB8">
        <w:rPr>
          <w:sz w:val="20"/>
          <w:szCs w:val="20"/>
        </w:rPr>
        <w:t xml:space="preserve">1.1. </w:t>
      </w:r>
      <w:r w:rsidR="00B83CC9" w:rsidRPr="004B6EB8">
        <w:rPr>
          <w:sz w:val="20"/>
          <w:szCs w:val="20"/>
        </w:rPr>
        <w:t>Исполнител</w:t>
      </w:r>
      <w:r w:rsidR="00B2221A" w:rsidRPr="004B6EB8">
        <w:rPr>
          <w:sz w:val="20"/>
          <w:szCs w:val="20"/>
        </w:rPr>
        <w:t xml:space="preserve">ь </w:t>
      </w:r>
      <w:r w:rsidR="00272B2F" w:rsidRPr="004B6EB8">
        <w:rPr>
          <w:sz w:val="20"/>
          <w:szCs w:val="20"/>
        </w:rPr>
        <w:t>обязуется провести</w:t>
      </w:r>
      <w:r w:rsidR="00D17FB3" w:rsidRPr="004B6EB8">
        <w:rPr>
          <w:sz w:val="20"/>
          <w:szCs w:val="20"/>
        </w:rPr>
        <w:t xml:space="preserve"> работ</w:t>
      </w:r>
      <w:r w:rsidR="00B2221A" w:rsidRPr="004B6EB8">
        <w:rPr>
          <w:sz w:val="20"/>
          <w:szCs w:val="20"/>
        </w:rPr>
        <w:t>ы</w:t>
      </w:r>
      <w:r w:rsidR="00D17FB3" w:rsidRPr="004B6EB8">
        <w:rPr>
          <w:sz w:val="20"/>
          <w:szCs w:val="20"/>
        </w:rPr>
        <w:t xml:space="preserve"> по</w:t>
      </w:r>
      <w:r w:rsidR="00122A09">
        <w:rPr>
          <w:sz w:val="20"/>
          <w:szCs w:val="20"/>
        </w:rPr>
        <w:t xml:space="preserve"> </w:t>
      </w:r>
      <w:r w:rsidR="00B83CC9" w:rsidRPr="004B6EB8">
        <w:rPr>
          <w:sz w:val="20"/>
          <w:szCs w:val="20"/>
        </w:rPr>
        <w:t>техническо</w:t>
      </w:r>
      <w:r w:rsidR="00D17FB3" w:rsidRPr="004B6EB8">
        <w:rPr>
          <w:sz w:val="20"/>
          <w:szCs w:val="20"/>
        </w:rPr>
        <w:t>му</w:t>
      </w:r>
      <w:r w:rsidR="00B83CC9" w:rsidRPr="004B6EB8">
        <w:rPr>
          <w:sz w:val="20"/>
          <w:szCs w:val="20"/>
        </w:rPr>
        <w:t xml:space="preserve"> обслуживани</w:t>
      </w:r>
      <w:r w:rsidRPr="004B6EB8">
        <w:rPr>
          <w:sz w:val="20"/>
          <w:szCs w:val="20"/>
        </w:rPr>
        <w:t>ю</w:t>
      </w:r>
      <w:r w:rsidR="003C0224">
        <w:rPr>
          <w:sz w:val="20"/>
          <w:szCs w:val="20"/>
        </w:rPr>
        <w:t xml:space="preserve"> </w:t>
      </w:r>
      <w:r w:rsidR="003C0224" w:rsidRPr="00943BB5">
        <w:rPr>
          <w:sz w:val="20"/>
          <w:szCs w:val="20"/>
        </w:rPr>
        <w:t>(ТО)</w:t>
      </w:r>
      <w:r w:rsidR="00122A09">
        <w:rPr>
          <w:sz w:val="20"/>
          <w:szCs w:val="20"/>
        </w:rPr>
        <w:t xml:space="preserve"> и (или) ремонту теплотехнического оборудования </w:t>
      </w:r>
      <w:r w:rsidR="00B83CC9" w:rsidRPr="004B6EB8">
        <w:rPr>
          <w:sz w:val="20"/>
          <w:szCs w:val="20"/>
        </w:rPr>
        <w:t>(далее</w:t>
      </w:r>
      <w:r w:rsidR="00C157A3">
        <w:rPr>
          <w:sz w:val="20"/>
          <w:szCs w:val="20"/>
        </w:rPr>
        <w:t xml:space="preserve"> </w:t>
      </w:r>
      <w:r w:rsidR="000308AC" w:rsidRPr="004B6EB8">
        <w:rPr>
          <w:sz w:val="20"/>
          <w:szCs w:val="20"/>
        </w:rPr>
        <w:t>–</w:t>
      </w:r>
      <w:r w:rsidR="00C157A3">
        <w:rPr>
          <w:sz w:val="20"/>
          <w:szCs w:val="20"/>
        </w:rPr>
        <w:t xml:space="preserve"> </w:t>
      </w:r>
      <w:r w:rsidR="000308AC" w:rsidRPr="004B6EB8">
        <w:rPr>
          <w:sz w:val="20"/>
          <w:szCs w:val="20"/>
        </w:rPr>
        <w:t>оборудование)</w:t>
      </w:r>
      <w:r w:rsidRPr="004B6EB8">
        <w:rPr>
          <w:sz w:val="20"/>
          <w:szCs w:val="20"/>
        </w:rPr>
        <w:t>, принадлежащ</w:t>
      </w:r>
      <w:r w:rsidR="00864C3C" w:rsidRPr="00943BB5">
        <w:rPr>
          <w:sz w:val="20"/>
          <w:szCs w:val="20"/>
        </w:rPr>
        <w:t>его</w:t>
      </w:r>
      <w:r w:rsidRPr="004B6EB8">
        <w:rPr>
          <w:sz w:val="20"/>
          <w:szCs w:val="20"/>
        </w:rPr>
        <w:t xml:space="preserve"> Заказчику</w:t>
      </w:r>
      <w:r w:rsidR="00B2221A" w:rsidRPr="004B6EB8">
        <w:rPr>
          <w:sz w:val="20"/>
          <w:szCs w:val="20"/>
        </w:rPr>
        <w:t>, а Заказчик обязуется принять и оплатить выполненную Исполнителем работу.</w:t>
      </w:r>
    </w:p>
    <w:p w14:paraId="3938D588" w14:textId="77777777" w:rsidR="0019643A" w:rsidRPr="004B6EB8" w:rsidRDefault="009B4AD6" w:rsidP="0019643A">
      <w:pPr>
        <w:numPr>
          <w:ilvl w:val="1"/>
          <w:numId w:val="1"/>
        </w:numPr>
        <w:tabs>
          <w:tab w:val="num" w:pos="0"/>
        </w:tabs>
        <w:jc w:val="both"/>
        <w:rPr>
          <w:sz w:val="20"/>
          <w:szCs w:val="20"/>
        </w:rPr>
      </w:pPr>
      <w:r w:rsidRPr="004B6EB8">
        <w:rPr>
          <w:sz w:val="20"/>
          <w:szCs w:val="20"/>
        </w:rPr>
        <w:t>1.</w:t>
      </w:r>
      <w:r w:rsidR="008F0B7A" w:rsidRPr="004B6EB8">
        <w:rPr>
          <w:sz w:val="20"/>
          <w:szCs w:val="20"/>
        </w:rPr>
        <w:t>2</w:t>
      </w:r>
      <w:r w:rsidRPr="004B6EB8">
        <w:rPr>
          <w:sz w:val="20"/>
          <w:szCs w:val="20"/>
        </w:rPr>
        <w:t xml:space="preserve">. </w:t>
      </w:r>
      <w:r w:rsidR="00D17FB3" w:rsidRPr="004B6EB8">
        <w:rPr>
          <w:sz w:val="20"/>
          <w:szCs w:val="20"/>
        </w:rPr>
        <w:t xml:space="preserve">Выполнение работ производится по месту нахождения </w:t>
      </w:r>
      <w:r w:rsidR="000308AC" w:rsidRPr="004B6EB8">
        <w:rPr>
          <w:sz w:val="20"/>
          <w:szCs w:val="20"/>
        </w:rPr>
        <w:t>оборудования</w:t>
      </w:r>
      <w:r w:rsidR="00D17FB3" w:rsidRPr="004B6EB8">
        <w:rPr>
          <w:sz w:val="20"/>
          <w:szCs w:val="20"/>
        </w:rPr>
        <w:t xml:space="preserve"> Заказчика</w:t>
      </w:r>
      <w:r w:rsidRPr="004B6EB8">
        <w:rPr>
          <w:sz w:val="20"/>
          <w:szCs w:val="20"/>
        </w:rPr>
        <w:t xml:space="preserve"> </w:t>
      </w:r>
      <w:r w:rsidR="0019643A" w:rsidRPr="004B6EB8">
        <w:rPr>
          <w:sz w:val="20"/>
          <w:szCs w:val="20"/>
        </w:rPr>
        <w:t>либо по ме</w:t>
      </w:r>
      <w:r w:rsidR="004F453B" w:rsidRPr="004B6EB8">
        <w:rPr>
          <w:sz w:val="20"/>
          <w:szCs w:val="20"/>
        </w:rPr>
        <w:t>с</w:t>
      </w:r>
      <w:r w:rsidR="0019643A" w:rsidRPr="004B6EB8">
        <w:rPr>
          <w:sz w:val="20"/>
          <w:szCs w:val="20"/>
        </w:rPr>
        <w:t xml:space="preserve">ту нахождения Исполнителя </w:t>
      </w:r>
      <w:r w:rsidRPr="004B6EB8">
        <w:rPr>
          <w:sz w:val="20"/>
          <w:szCs w:val="20"/>
        </w:rPr>
        <w:t xml:space="preserve">на основании </w:t>
      </w:r>
      <w:r w:rsidR="00B51621" w:rsidRPr="004B6EB8">
        <w:rPr>
          <w:sz w:val="20"/>
          <w:szCs w:val="20"/>
        </w:rPr>
        <w:t>письменн</w:t>
      </w:r>
      <w:r w:rsidR="001C7510">
        <w:rPr>
          <w:sz w:val="20"/>
          <w:szCs w:val="20"/>
        </w:rPr>
        <w:t>ой</w:t>
      </w:r>
      <w:r w:rsidR="00943BB5" w:rsidRPr="00943BB5">
        <w:rPr>
          <w:sz w:val="20"/>
          <w:szCs w:val="20"/>
        </w:rPr>
        <w:t xml:space="preserve"> </w:t>
      </w:r>
      <w:r w:rsidRPr="004B6EB8">
        <w:rPr>
          <w:sz w:val="20"/>
          <w:szCs w:val="20"/>
        </w:rPr>
        <w:t>заяв</w:t>
      </w:r>
      <w:r w:rsidR="001C7510">
        <w:rPr>
          <w:sz w:val="20"/>
          <w:szCs w:val="20"/>
        </w:rPr>
        <w:t>ки</w:t>
      </w:r>
      <w:r w:rsidR="0019643A" w:rsidRPr="004B6EB8">
        <w:rPr>
          <w:sz w:val="20"/>
          <w:szCs w:val="20"/>
        </w:rPr>
        <w:t xml:space="preserve"> Заказчика</w:t>
      </w:r>
      <w:r w:rsidR="008177D0">
        <w:rPr>
          <w:sz w:val="20"/>
          <w:szCs w:val="20"/>
        </w:rPr>
        <w:t xml:space="preserve">, в которых </w:t>
      </w:r>
      <w:r w:rsidR="008177D0" w:rsidRPr="004B6EB8">
        <w:rPr>
          <w:sz w:val="20"/>
          <w:szCs w:val="20"/>
        </w:rPr>
        <w:t>указывается наименование оборудования, е</w:t>
      </w:r>
      <w:r w:rsidR="008177D0">
        <w:rPr>
          <w:sz w:val="20"/>
          <w:szCs w:val="20"/>
        </w:rPr>
        <w:t>го</w:t>
      </w:r>
      <w:r w:rsidR="008177D0" w:rsidRPr="004B6EB8">
        <w:rPr>
          <w:sz w:val="20"/>
          <w:szCs w:val="20"/>
        </w:rPr>
        <w:t xml:space="preserve"> серийные номера, а также перечень неисправностей, подлежащих устранению.</w:t>
      </w:r>
      <w:r w:rsidR="00BA2307" w:rsidRPr="004B6EB8">
        <w:rPr>
          <w:sz w:val="20"/>
          <w:szCs w:val="20"/>
        </w:rPr>
        <w:t xml:space="preserve"> </w:t>
      </w:r>
      <w:r w:rsidR="0019643A" w:rsidRPr="004B6EB8">
        <w:rPr>
          <w:sz w:val="20"/>
          <w:szCs w:val="20"/>
        </w:rPr>
        <w:t xml:space="preserve">Транспортировка </w:t>
      </w:r>
      <w:r w:rsidR="000308AC" w:rsidRPr="004B6EB8">
        <w:rPr>
          <w:sz w:val="20"/>
          <w:szCs w:val="20"/>
        </w:rPr>
        <w:t>оборудования</w:t>
      </w:r>
      <w:r w:rsidR="0019643A" w:rsidRPr="00943BB5">
        <w:rPr>
          <w:sz w:val="20"/>
          <w:szCs w:val="20"/>
        </w:rPr>
        <w:t xml:space="preserve"> </w:t>
      </w:r>
      <w:r w:rsidR="00864C3C" w:rsidRPr="00943BB5">
        <w:rPr>
          <w:sz w:val="20"/>
          <w:szCs w:val="20"/>
        </w:rPr>
        <w:t>к</w:t>
      </w:r>
      <w:r w:rsidR="00864C3C">
        <w:rPr>
          <w:sz w:val="20"/>
          <w:szCs w:val="20"/>
        </w:rPr>
        <w:t xml:space="preserve"> </w:t>
      </w:r>
      <w:r w:rsidR="0019643A" w:rsidRPr="004B6EB8">
        <w:rPr>
          <w:sz w:val="20"/>
          <w:szCs w:val="20"/>
        </w:rPr>
        <w:t>месту нахождения Исполнителя, а также е</w:t>
      </w:r>
      <w:r w:rsidR="000308AC" w:rsidRPr="004B6EB8">
        <w:rPr>
          <w:sz w:val="20"/>
          <w:szCs w:val="20"/>
        </w:rPr>
        <w:t>го</w:t>
      </w:r>
      <w:r w:rsidR="0019643A" w:rsidRPr="004B6EB8">
        <w:rPr>
          <w:sz w:val="20"/>
          <w:szCs w:val="20"/>
        </w:rPr>
        <w:t xml:space="preserve"> вывоз после ремонта, осуществляется силами и средствами Заказчика.</w:t>
      </w:r>
    </w:p>
    <w:p w14:paraId="5464A10A" w14:textId="77777777" w:rsidR="008177D0" w:rsidRDefault="0019643A" w:rsidP="009F7537">
      <w:pPr>
        <w:numPr>
          <w:ilvl w:val="1"/>
          <w:numId w:val="1"/>
        </w:numPr>
        <w:shd w:val="clear" w:color="auto" w:fill="FFFFFF"/>
        <w:tabs>
          <w:tab w:val="num" w:pos="0"/>
        </w:tabs>
        <w:ind w:right="62"/>
        <w:jc w:val="both"/>
        <w:rPr>
          <w:sz w:val="20"/>
          <w:szCs w:val="20"/>
        </w:rPr>
      </w:pPr>
      <w:r w:rsidRPr="008177D0">
        <w:rPr>
          <w:sz w:val="20"/>
          <w:szCs w:val="20"/>
        </w:rPr>
        <w:t xml:space="preserve">1.3. При передаче </w:t>
      </w:r>
      <w:r w:rsidR="000308AC" w:rsidRPr="008177D0">
        <w:rPr>
          <w:sz w:val="20"/>
          <w:szCs w:val="20"/>
        </w:rPr>
        <w:t>оборудования</w:t>
      </w:r>
      <w:r w:rsidRPr="008177D0">
        <w:rPr>
          <w:sz w:val="20"/>
          <w:szCs w:val="20"/>
        </w:rPr>
        <w:t xml:space="preserve"> в ремонт по месту нахождения Исполнителя</w:t>
      </w:r>
      <w:r w:rsidR="004F453B" w:rsidRPr="008177D0">
        <w:rPr>
          <w:sz w:val="20"/>
          <w:szCs w:val="20"/>
        </w:rPr>
        <w:t>,</w:t>
      </w:r>
      <w:r w:rsidRPr="008177D0">
        <w:rPr>
          <w:sz w:val="20"/>
          <w:szCs w:val="20"/>
        </w:rPr>
        <w:t xml:space="preserve"> Сторонами оформляется </w:t>
      </w:r>
      <w:r w:rsidR="000F478F">
        <w:rPr>
          <w:sz w:val="20"/>
          <w:szCs w:val="20"/>
        </w:rPr>
        <w:t xml:space="preserve">Акт приема передачи оборудования </w:t>
      </w:r>
      <w:r w:rsidR="008177D0">
        <w:rPr>
          <w:sz w:val="20"/>
          <w:szCs w:val="20"/>
        </w:rPr>
        <w:t xml:space="preserve">установленной </w:t>
      </w:r>
      <w:r w:rsidR="00EF7417">
        <w:rPr>
          <w:sz w:val="20"/>
          <w:szCs w:val="20"/>
        </w:rPr>
        <w:t>И</w:t>
      </w:r>
      <w:r w:rsidR="008177D0">
        <w:rPr>
          <w:sz w:val="20"/>
          <w:szCs w:val="20"/>
        </w:rPr>
        <w:t>сполнителем формы.</w:t>
      </w:r>
    </w:p>
    <w:p w14:paraId="3382E648" w14:textId="77777777" w:rsidR="00F52168" w:rsidRPr="008177D0" w:rsidRDefault="00CB7A44" w:rsidP="009F7537">
      <w:pPr>
        <w:numPr>
          <w:ilvl w:val="1"/>
          <w:numId w:val="1"/>
        </w:numPr>
        <w:shd w:val="clear" w:color="auto" w:fill="FFFFFF"/>
        <w:tabs>
          <w:tab w:val="num" w:pos="0"/>
        </w:tabs>
        <w:ind w:right="62"/>
        <w:jc w:val="both"/>
        <w:rPr>
          <w:sz w:val="20"/>
          <w:szCs w:val="20"/>
        </w:rPr>
      </w:pPr>
      <w:r w:rsidRPr="008177D0">
        <w:rPr>
          <w:sz w:val="20"/>
          <w:szCs w:val="20"/>
        </w:rPr>
        <w:t>1.</w:t>
      </w:r>
      <w:r w:rsidR="0019643A" w:rsidRPr="008177D0">
        <w:rPr>
          <w:sz w:val="20"/>
          <w:szCs w:val="20"/>
        </w:rPr>
        <w:t>4</w:t>
      </w:r>
      <w:r w:rsidRPr="008177D0">
        <w:rPr>
          <w:sz w:val="20"/>
          <w:szCs w:val="20"/>
        </w:rPr>
        <w:t>. По окончани</w:t>
      </w:r>
      <w:r w:rsidR="00F92E02" w:rsidRPr="008177D0">
        <w:rPr>
          <w:sz w:val="20"/>
          <w:szCs w:val="20"/>
        </w:rPr>
        <w:t>ю</w:t>
      </w:r>
      <w:r w:rsidRPr="008177D0">
        <w:rPr>
          <w:sz w:val="20"/>
          <w:szCs w:val="20"/>
        </w:rPr>
        <w:t xml:space="preserve"> выполнения работ</w:t>
      </w:r>
      <w:r w:rsidR="000B639B" w:rsidRPr="008177D0">
        <w:rPr>
          <w:sz w:val="20"/>
          <w:szCs w:val="20"/>
        </w:rPr>
        <w:t>,</w:t>
      </w:r>
      <w:r w:rsidR="00D04B3F" w:rsidRPr="008177D0">
        <w:rPr>
          <w:sz w:val="20"/>
          <w:szCs w:val="20"/>
        </w:rPr>
        <w:t xml:space="preserve"> </w:t>
      </w:r>
      <w:r w:rsidR="00011F0C" w:rsidRPr="008177D0">
        <w:rPr>
          <w:sz w:val="20"/>
          <w:szCs w:val="20"/>
        </w:rPr>
        <w:t>С</w:t>
      </w:r>
      <w:r w:rsidR="00D04B3F" w:rsidRPr="008177D0">
        <w:rPr>
          <w:sz w:val="20"/>
          <w:szCs w:val="20"/>
        </w:rPr>
        <w:t>тороны подписывают Акт выполненных работ</w:t>
      </w:r>
      <w:r w:rsidR="004F453B" w:rsidRPr="008177D0">
        <w:rPr>
          <w:sz w:val="20"/>
          <w:szCs w:val="20"/>
        </w:rPr>
        <w:t xml:space="preserve"> (далее – Акт)</w:t>
      </w:r>
      <w:r w:rsidR="00080E1D" w:rsidRPr="008177D0">
        <w:rPr>
          <w:sz w:val="20"/>
          <w:szCs w:val="20"/>
        </w:rPr>
        <w:t>, установленной Исполнителем формы</w:t>
      </w:r>
      <w:r w:rsidR="00D04B3F" w:rsidRPr="008177D0">
        <w:rPr>
          <w:sz w:val="20"/>
          <w:szCs w:val="20"/>
        </w:rPr>
        <w:t xml:space="preserve">, в котором фиксируются выполненные виды </w:t>
      </w:r>
      <w:r w:rsidR="00080E1D" w:rsidRPr="008177D0">
        <w:rPr>
          <w:sz w:val="20"/>
          <w:szCs w:val="20"/>
        </w:rPr>
        <w:t>работ</w:t>
      </w:r>
      <w:r w:rsidR="00D04B3F" w:rsidRPr="008177D0">
        <w:rPr>
          <w:sz w:val="20"/>
          <w:szCs w:val="20"/>
        </w:rPr>
        <w:t xml:space="preserve"> и определяется их стоимость</w:t>
      </w:r>
      <w:r w:rsidR="00CD7AEF" w:rsidRPr="008177D0">
        <w:rPr>
          <w:sz w:val="20"/>
          <w:szCs w:val="20"/>
        </w:rPr>
        <w:t xml:space="preserve">, </w:t>
      </w:r>
      <w:r w:rsidR="00F52168" w:rsidRPr="008177D0">
        <w:rPr>
          <w:sz w:val="20"/>
          <w:szCs w:val="20"/>
        </w:rPr>
        <w:t xml:space="preserve">а также </w:t>
      </w:r>
      <w:r w:rsidR="00E846AE" w:rsidRPr="008177D0">
        <w:rPr>
          <w:sz w:val="20"/>
          <w:szCs w:val="20"/>
        </w:rPr>
        <w:t>пе</w:t>
      </w:r>
      <w:r w:rsidR="007B4F98" w:rsidRPr="008177D0">
        <w:rPr>
          <w:sz w:val="20"/>
          <w:szCs w:val="20"/>
        </w:rPr>
        <w:t>речень</w:t>
      </w:r>
      <w:r w:rsidR="00F52168" w:rsidRPr="008177D0">
        <w:rPr>
          <w:sz w:val="20"/>
          <w:szCs w:val="20"/>
        </w:rPr>
        <w:t xml:space="preserve"> запасных частей и расходных материалов</w:t>
      </w:r>
      <w:r w:rsidR="004C49AC" w:rsidRPr="008177D0">
        <w:rPr>
          <w:sz w:val="20"/>
          <w:szCs w:val="20"/>
        </w:rPr>
        <w:t xml:space="preserve"> для оборудования</w:t>
      </w:r>
      <w:r w:rsidR="00F52168" w:rsidRPr="008177D0">
        <w:rPr>
          <w:sz w:val="20"/>
          <w:szCs w:val="20"/>
        </w:rPr>
        <w:t>, использованных в ходе выполнения работ</w:t>
      </w:r>
      <w:r w:rsidR="00F92E02" w:rsidRPr="008177D0">
        <w:rPr>
          <w:sz w:val="20"/>
          <w:szCs w:val="20"/>
        </w:rPr>
        <w:t>, в случае выполнения работ с использованием запасных частей и расходных материалов Исполнителя</w:t>
      </w:r>
      <w:r w:rsidR="00F52168" w:rsidRPr="008177D0">
        <w:rPr>
          <w:sz w:val="20"/>
          <w:szCs w:val="20"/>
        </w:rPr>
        <w:t>.</w:t>
      </w:r>
    </w:p>
    <w:p w14:paraId="3FC93657" w14:textId="77777777" w:rsidR="00CD7AEF" w:rsidRDefault="008F0B7A" w:rsidP="00B2221A">
      <w:pPr>
        <w:numPr>
          <w:ilvl w:val="1"/>
          <w:numId w:val="1"/>
        </w:numPr>
        <w:tabs>
          <w:tab w:val="num" w:pos="0"/>
        </w:tabs>
        <w:jc w:val="both"/>
        <w:rPr>
          <w:sz w:val="20"/>
          <w:szCs w:val="20"/>
        </w:rPr>
      </w:pPr>
      <w:r w:rsidRPr="004B6EB8">
        <w:rPr>
          <w:sz w:val="20"/>
          <w:szCs w:val="20"/>
        </w:rPr>
        <w:t>1.</w:t>
      </w:r>
      <w:r w:rsidR="0019643A" w:rsidRPr="004B6EB8">
        <w:rPr>
          <w:sz w:val="20"/>
          <w:szCs w:val="20"/>
        </w:rPr>
        <w:t>5</w:t>
      </w:r>
      <w:r w:rsidR="00CD7AEF" w:rsidRPr="004B6EB8">
        <w:rPr>
          <w:sz w:val="20"/>
          <w:szCs w:val="20"/>
        </w:rPr>
        <w:t xml:space="preserve">. </w:t>
      </w:r>
      <w:r w:rsidR="00F52168" w:rsidRPr="004B6EB8">
        <w:rPr>
          <w:sz w:val="20"/>
          <w:szCs w:val="20"/>
        </w:rPr>
        <w:t>Общая стоимость договора состоит из стоимости всех работ и стоимости запасных частей</w:t>
      </w:r>
      <w:r w:rsidR="004C49AC" w:rsidRPr="004B6EB8">
        <w:rPr>
          <w:sz w:val="20"/>
          <w:szCs w:val="20"/>
        </w:rPr>
        <w:t xml:space="preserve"> для оборудования</w:t>
      </w:r>
      <w:r w:rsidR="00F52168" w:rsidRPr="004B6EB8">
        <w:rPr>
          <w:sz w:val="20"/>
          <w:szCs w:val="20"/>
        </w:rPr>
        <w:t>,</w:t>
      </w:r>
      <w:r w:rsidR="00122A09">
        <w:rPr>
          <w:sz w:val="20"/>
          <w:szCs w:val="20"/>
        </w:rPr>
        <w:t xml:space="preserve"> если выполнение работ производится с использованием запасных частей и расходных материалов Исполнителя,</w:t>
      </w:r>
      <w:r w:rsidR="00F52168" w:rsidRPr="004B6EB8">
        <w:rPr>
          <w:sz w:val="20"/>
          <w:szCs w:val="20"/>
        </w:rPr>
        <w:t xml:space="preserve"> выполненных в рамках настоящего договора.</w:t>
      </w:r>
    </w:p>
    <w:p w14:paraId="25368DCF" w14:textId="77777777" w:rsidR="00902C89" w:rsidRPr="00A66AC2" w:rsidRDefault="00902C89" w:rsidP="00B2221A">
      <w:pPr>
        <w:numPr>
          <w:ilvl w:val="1"/>
          <w:numId w:val="1"/>
        </w:numPr>
        <w:tabs>
          <w:tab w:val="num" w:pos="0"/>
        </w:tabs>
        <w:jc w:val="both"/>
        <w:rPr>
          <w:sz w:val="20"/>
          <w:szCs w:val="20"/>
        </w:rPr>
      </w:pPr>
      <w:r w:rsidRPr="00A66AC2">
        <w:rPr>
          <w:sz w:val="20"/>
          <w:szCs w:val="20"/>
        </w:rPr>
        <w:t xml:space="preserve">1.6. Объем, конкретный перечень работ, необходимые материалы, </w:t>
      </w:r>
      <w:r w:rsidR="00005ACE" w:rsidRPr="00A66AC2">
        <w:rPr>
          <w:sz w:val="20"/>
          <w:szCs w:val="20"/>
        </w:rPr>
        <w:t xml:space="preserve">место выполнения работ, </w:t>
      </w:r>
      <w:r w:rsidRPr="00A66AC2">
        <w:rPr>
          <w:sz w:val="20"/>
          <w:szCs w:val="20"/>
        </w:rPr>
        <w:t>срок выполнения работ, стоимость и порядок расчетов согласовываются сторонами в счете-протоколе</w:t>
      </w:r>
      <w:r w:rsidRPr="00A66AC2">
        <w:t xml:space="preserve"> </w:t>
      </w:r>
      <w:r w:rsidRPr="00A66AC2">
        <w:rPr>
          <w:sz w:val="20"/>
          <w:szCs w:val="20"/>
        </w:rPr>
        <w:t>согласования цены, который подписывается уполномоченными представителями сторон и является неотъемлемой частью настоящего договора.</w:t>
      </w:r>
    </w:p>
    <w:p w14:paraId="38EB0EBF" w14:textId="77777777" w:rsidR="00A84A00" w:rsidRPr="00A66AC2" w:rsidRDefault="00A84A00" w:rsidP="00B2221A">
      <w:pPr>
        <w:numPr>
          <w:ilvl w:val="1"/>
          <w:numId w:val="1"/>
        </w:numPr>
        <w:tabs>
          <w:tab w:val="num" w:pos="0"/>
        </w:tabs>
        <w:jc w:val="both"/>
        <w:rPr>
          <w:sz w:val="20"/>
          <w:szCs w:val="20"/>
        </w:rPr>
      </w:pPr>
    </w:p>
    <w:p w14:paraId="2CA19958" w14:textId="77777777" w:rsidR="00D17FB3" w:rsidRPr="00A66AC2" w:rsidRDefault="00D17FB3" w:rsidP="00BA2307">
      <w:pPr>
        <w:numPr>
          <w:ilvl w:val="0"/>
          <w:numId w:val="1"/>
        </w:numPr>
        <w:jc w:val="center"/>
        <w:rPr>
          <w:b/>
          <w:sz w:val="20"/>
          <w:szCs w:val="20"/>
        </w:rPr>
      </w:pPr>
      <w:r w:rsidRPr="00A66AC2">
        <w:rPr>
          <w:b/>
          <w:sz w:val="20"/>
          <w:szCs w:val="20"/>
        </w:rPr>
        <w:t>ОБЯЗАННОСТИ И ПРАВА ЗАКАЗЧИКА</w:t>
      </w:r>
    </w:p>
    <w:p w14:paraId="4E848448" w14:textId="77777777" w:rsidR="00BA2307" w:rsidRPr="004B6EB8" w:rsidRDefault="00BA2307" w:rsidP="00BA2307">
      <w:pPr>
        <w:ind w:left="928"/>
        <w:rPr>
          <w:b/>
          <w:sz w:val="20"/>
          <w:szCs w:val="20"/>
        </w:rPr>
      </w:pPr>
    </w:p>
    <w:p w14:paraId="4CD3AAA7" w14:textId="77777777" w:rsidR="00011F0C" w:rsidRPr="004B6EB8" w:rsidRDefault="00D17FB3" w:rsidP="000B639B">
      <w:pPr>
        <w:jc w:val="both"/>
        <w:rPr>
          <w:sz w:val="20"/>
          <w:szCs w:val="20"/>
        </w:rPr>
      </w:pPr>
      <w:r w:rsidRPr="004B6EB8">
        <w:rPr>
          <w:sz w:val="20"/>
          <w:szCs w:val="20"/>
        </w:rPr>
        <w:t xml:space="preserve">2.1. </w:t>
      </w:r>
      <w:r w:rsidR="00011F0C" w:rsidRPr="004B6EB8">
        <w:rPr>
          <w:sz w:val="20"/>
          <w:szCs w:val="20"/>
        </w:rPr>
        <w:t>Заказчик вправе проверять ход и качество выполняемых Исполнителем работ, не вмешиваясь в его деятельность.</w:t>
      </w:r>
    </w:p>
    <w:p w14:paraId="6F46A31B" w14:textId="77777777" w:rsidR="0019643A" w:rsidRPr="004B6EB8" w:rsidRDefault="00AD73E8" w:rsidP="00011F0C">
      <w:pPr>
        <w:jc w:val="both"/>
        <w:rPr>
          <w:sz w:val="20"/>
          <w:szCs w:val="20"/>
        </w:rPr>
      </w:pPr>
      <w:r w:rsidRPr="004B6EB8">
        <w:rPr>
          <w:sz w:val="20"/>
          <w:szCs w:val="20"/>
        </w:rPr>
        <w:t xml:space="preserve">2.2. </w:t>
      </w:r>
      <w:r w:rsidR="0019643A" w:rsidRPr="004B6EB8">
        <w:rPr>
          <w:sz w:val="20"/>
          <w:szCs w:val="20"/>
        </w:rPr>
        <w:t xml:space="preserve">При выполнении </w:t>
      </w:r>
      <w:r w:rsidR="00F92E02" w:rsidRPr="004B6EB8">
        <w:rPr>
          <w:sz w:val="20"/>
          <w:szCs w:val="20"/>
        </w:rPr>
        <w:t xml:space="preserve">Исполнителем </w:t>
      </w:r>
      <w:r w:rsidR="0019643A" w:rsidRPr="004B6EB8">
        <w:rPr>
          <w:sz w:val="20"/>
          <w:szCs w:val="20"/>
        </w:rPr>
        <w:t xml:space="preserve">работ по месту нахождения </w:t>
      </w:r>
      <w:r w:rsidR="003E10E4" w:rsidRPr="004B6EB8">
        <w:rPr>
          <w:sz w:val="20"/>
          <w:szCs w:val="20"/>
        </w:rPr>
        <w:t>оборудования</w:t>
      </w:r>
      <w:r w:rsidR="0019643A" w:rsidRPr="004B6EB8">
        <w:rPr>
          <w:sz w:val="20"/>
          <w:szCs w:val="20"/>
        </w:rPr>
        <w:t xml:space="preserve"> Заказчика, </w:t>
      </w:r>
      <w:r w:rsidR="00011F0C" w:rsidRPr="004B6EB8">
        <w:rPr>
          <w:sz w:val="20"/>
          <w:szCs w:val="20"/>
        </w:rPr>
        <w:t>Заказчик обязан</w:t>
      </w:r>
      <w:r w:rsidR="0019643A" w:rsidRPr="004B6EB8">
        <w:rPr>
          <w:sz w:val="20"/>
          <w:szCs w:val="20"/>
        </w:rPr>
        <w:t>:</w:t>
      </w:r>
    </w:p>
    <w:p w14:paraId="03EC25DE" w14:textId="77777777" w:rsidR="00011F0C" w:rsidRPr="004B6EB8" w:rsidRDefault="0019643A" w:rsidP="00011F0C">
      <w:pPr>
        <w:jc w:val="both"/>
        <w:rPr>
          <w:sz w:val="20"/>
          <w:szCs w:val="20"/>
        </w:rPr>
      </w:pPr>
      <w:r w:rsidRPr="004B6EB8">
        <w:rPr>
          <w:sz w:val="20"/>
          <w:szCs w:val="20"/>
        </w:rPr>
        <w:t>2.2.1.</w:t>
      </w:r>
      <w:r w:rsidR="00011F0C" w:rsidRPr="004B6EB8">
        <w:rPr>
          <w:sz w:val="20"/>
          <w:szCs w:val="20"/>
        </w:rPr>
        <w:t xml:space="preserve"> обеспечить доступ к </w:t>
      </w:r>
      <w:r w:rsidR="003E10E4" w:rsidRPr="004B6EB8">
        <w:rPr>
          <w:sz w:val="20"/>
          <w:szCs w:val="20"/>
        </w:rPr>
        <w:t>оборудованию</w:t>
      </w:r>
      <w:r w:rsidR="00011F0C" w:rsidRPr="004B6EB8">
        <w:rPr>
          <w:sz w:val="20"/>
          <w:szCs w:val="20"/>
        </w:rPr>
        <w:t>, а также создать все необходимые условия для проведения работ, в том числе обеспечить необходимые разрешения на проведение работ в здании Заказчика, в процессе работ безвозмездно предоставлять необходимые площади, гарантированное электропитание и осв</w:t>
      </w:r>
      <w:r w:rsidR="00011F0C" w:rsidRPr="004B6EB8">
        <w:rPr>
          <w:sz w:val="20"/>
          <w:szCs w:val="20"/>
        </w:rPr>
        <w:t>е</w:t>
      </w:r>
      <w:r w:rsidR="00011F0C" w:rsidRPr="004B6EB8">
        <w:rPr>
          <w:sz w:val="20"/>
          <w:szCs w:val="20"/>
        </w:rPr>
        <w:t>щение для установки оборудования, обеспечить доступ персонала Исполнителя в служебные помещения Заказчика к местам проведения работ</w:t>
      </w:r>
      <w:r w:rsidR="00F92E02" w:rsidRPr="004B6EB8">
        <w:rPr>
          <w:sz w:val="20"/>
          <w:szCs w:val="20"/>
        </w:rPr>
        <w:t>;</w:t>
      </w:r>
    </w:p>
    <w:p w14:paraId="15756E39" w14:textId="77777777" w:rsidR="00A84A00" w:rsidRPr="004B6EB8" w:rsidRDefault="0019643A" w:rsidP="00A84A00">
      <w:pPr>
        <w:jc w:val="both"/>
        <w:rPr>
          <w:sz w:val="20"/>
          <w:szCs w:val="20"/>
        </w:rPr>
      </w:pPr>
      <w:r w:rsidRPr="004B6EB8">
        <w:rPr>
          <w:sz w:val="20"/>
          <w:szCs w:val="20"/>
        </w:rPr>
        <w:t>2.2.2.</w:t>
      </w:r>
      <w:r w:rsidR="00A84A00" w:rsidRPr="004B6EB8">
        <w:rPr>
          <w:sz w:val="20"/>
          <w:szCs w:val="20"/>
        </w:rPr>
        <w:t xml:space="preserve"> передать Исполнителю запасные части и расходные материалы, если по согласованию сторон запасные части и расходные материалы предоставляются Заказчиком</w:t>
      </w:r>
      <w:r w:rsidR="00F92E02" w:rsidRPr="004B6EB8">
        <w:rPr>
          <w:sz w:val="20"/>
          <w:szCs w:val="20"/>
        </w:rPr>
        <w:t>;</w:t>
      </w:r>
    </w:p>
    <w:p w14:paraId="55123980" w14:textId="77777777" w:rsidR="00AD73E8" w:rsidRPr="004B6EB8" w:rsidRDefault="0019643A" w:rsidP="00B2221A">
      <w:pPr>
        <w:jc w:val="both"/>
        <w:rPr>
          <w:sz w:val="20"/>
          <w:szCs w:val="20"/>
        </w:rPr>
      </w:pPr>
      <w:r w:rsidRPr="004B6EB8">
        <w:rPr>
          <w:sz w:val="20"/>
          <w:szCs w:val="20"/>
        </w:rPr>
        <w:t xml:space="preserve">2.2.3. </w:t>
      </w:r>
      <w:r w:rsidR="00AD73E8" w:rsidRPr="004B6EB8">
        <w:rPr>
          <w:sz w:val="20"/>
          <w:szCs w:val="20"/>
        </w:rPr>
        <w:t>обеспечить должную технику безопасност</w:t>
      </w:r>
      <w:r w:rsidR="009B4AD6" w:rsidRPr="004B6EB8">
        <w:rPr>
          <w:sz w:val="20"/>
          <w:szCs w:val="20"/>
        </w:rPr>
        <w:t>и</w:t>
      </w:r>
      <w:r w:rsidRPr="004B6EB8">
        <w:rPr>
          <w:sz w:val="20"/>
          <w:szCs w:val="20"/>
        </w:rPr>
        <w:t xml:space="preserve"> в процессе выполнения работ специалистами Исполнителя</w:t>
      </w:r>
      <w:r w:rsidR="00F92E02" w:rsidRPr="004B6EB8">
        <w:rPr>
          <w:sz w:val="20"/>
          <w:szCs w:val="20"/>
        </w:rPr>
        <w:t>;</w:t>
      </w:r>
      <w:r w:rsidR="00547424" w:rsidRPr="004B6EB8">
        <w:rPr>
          <w:sz w:val="20"/>
          <w:szCs w:val="20"/>
        </w:rPr>
        <w:t xml:space="preserve"> </w:t>
      </w:r>
    </w:p>
    <w:p w14:paraId="3734D791" w14:textId="77777777" w:rsidR="0019643A" w:rsidRPr="004B6EB8" w:rsidRDefault="0019643A" w:rsidP="00272B2F">
      <w:pPr>
        <w:jc w:val="both"/>
        <w:rPr>
          <w:sz w:val="20"/>
          <w:szCs w:val="20"/>
        </w:rPr>
      </w:pPr>
      <w:r w:rsidRPr="004B6EB8">
        <w:rPr>
          <w:sz w:val="20"/>
          <w:szCs w:val="20"/>
        </w:rPr>
        <w:t>2.2.4</w:t>
      </w:r>
      <w:r w:rsidR="000B639B" w:rsidRPr="004B6EB8">
        <w:rPr>
          <w:sz w:val="20"/>
          <w:szCs w:val="20"/>
        </w:rPr>
        <w:t xml:space="preserve">. обеспечить надлежащие условия хранения </w:t>
      </w:r>
      <w:r w:rsidR="003E10E4" w:rsidRPr="004B6EB8">
        <w:rPr>
          <w:sz w:val="20"/>
          <w:szCs w:val="20"/>
        </w:rPr>
        <w:t>оборудования</w:t>
      </w:r>
      <w:r w:rsidR="000B639B" w:rsidRPr="004B6EB8">
        <w:rPr>
          <w:sz w:val="20"/>
          <w:szCs w:val="20"/>
        </w:rPr>
        <w:t>, е</w:t>
      </w:r>
      <w:r w:rsidR="00E74107">
        <w:rPr>
          <w:sz w:val="20"/>
          <w:szCs w:val="20"/>
        </w:rPr>
        <w:t>го</w:t>
      </w:r>
      <w:r w:rsidR="000B639B" w:rsidRPr="004B6EB8">
        <w:rPr>
          <w:sz w:val="20"/>
          <w:szCs w:val="20"/>
        </w:rPr>
        <w:t xml:space="preserve"> комплектующих узлов и агрегатов, а также предоставленных запасных частей и расходных материалов на период проведения </w:t>
      </w:r>
      <w:r w:rsidR="00011F0C" w:rsidRPr="004B6EB8">
        <w:rPr>
          <w:sz w:val="20"/>
          <w:szCs w:val="20"/>
        </w:rPr>
        <w:t xml:space="preserve">Исполнителем </w:t>
      </w:r>
      <w:r w:rsidR="000B639B" w:rsidRPr="004B6EB8">
        <w:rPr>
          <w:sz w:val="20"/>
          <w:szCs w:val="20"/>
        </w:rPr>
        <w:t>работ</w:t>
      </w:r>
      <w:r w:rsidRPr="004B6EB8">
        <w:rPr>
          <w:sz w:val="20"/>
          <w:szCs w:val="20"/>
        </w:rPr>
        <w:t>;</w:t>
      </w:r>
    </w:p>
    <w:p w14:paraId="013E9704" w14:textId="77777777" w:rsidR="004277A2" w:rsidRPr="004B6EB8" w:rsidRDefault="00FC7D58" w:rsidP="002320E2">
      <w:pPr>
        <w:jc w:val="both"/>
        <w:rPr>
          <w:sz w:val="20"/>
          <w:szCs w:val="20"/>
        </w:rPr>
      </w:pPr>
      <w:r w:rsidRPr="004B6EB8">
        <w:rPr>
          <w:sz w:val="20"/>
          <w:szCs w:val="20"/>
        </w:rPr>
        <w:t>2.</w:t>
      </w:r>
      <w:r w:rsidR="0019643A" w:rsidRPr="004B6EB8">
        <w:rPr>
          <w:sz w:val="20"/>
          <w:szCs w:val="20"/>
        </w:rPr>
        <w:t>2.</w:t>
      </w:r>
      <w:r w:rsidR="00122A09">
        <w:rPr>
          <w:sz w:val="20"/>
          <w:szCs w:val="20"/>
        </w:rPr>
        <w:t>5</w:t>
      </w:r>
      <w:r w:rsidR="004277A2" w:rsidRPr="004B6EB8">
        <w:rPr>
          <w:sz w:val="20"/>
          <w:szCs w:val="20"/>
        </w:rPr>
        <w:t xml:space="preserve">. </w:t>
      </w:r>
      <w:r w:rsidR="0019643A" w:rsidRPr="004B6EB8">
        <w:rPr>
          <w:sz w:val="20"/>
          <w:szCs w:val="20"/>
        </w:rPr>
        <w:t xml:space="preserve">принять </w:t>
      </w:r>
      <w:r w:rsidR="004277A2" w:rsidRPr="004B6EB8">
        <w:rPr>
          <w:sz w:val="20"/>
          <w:szCs w:val="20"/>
        </w:rPr>
        <w:t>на себя в полном объеме обязательства по сбору, надлежащему хранению и последующей утилизации, в соответствии с природоохранным законодательством Р</w:t>
      </w:r>
      <w:r w:rsidR="003D10E4">
        <w:rPr>
          <w:sz w:val="20"/>
          <w:szCs w:val="20"/>
        </w:rPr>
        <w:t>Ф</w:t>
      </w:r>
      <w:r w:rsidR="004277A2" w:rsidRPr="004B6EB8">
        <w:rPr>
          <w:sz w:val="20"/>
          <w:szCs w:val="20"/>
        </w:rPr>
        <w:t xml:space="preserve">, материалов и частей (обтирочные материалы, использованная тара, замененные </w:t>
      </w:r>
      <w:r w:rsidR="004277A2" w:rsidRPr="00943BB5">
        <w:rPr>
          <w:sz w:val="20"/>
          <w:szCs w:val="20"/>
        </w:rPr>
        <w:t>фильтр</w:t>
      </w:r>
      <w:r w:rsidR="00EE42FB" w:rsidRPr="00943BB5">
        <w:rPr>
          <w:sz w:val="20"/>
          <w:szCs w:val="20"/>
        </w:rPr>
        <w:t>ующие элементы</w:t>
      </w:r>
      <w:r w:rsidR="004277A2" w:rsidRPr="00EE42FB">
        <w:rPr>
          <w:sz w:val="20"/>
          <w:szCs w:val="20"/>
        </w:rPr>
        <w:t xml:space="preserve"> и</w:t>
      </w:r>
      <w:r w:rsidR="004277A2" w:rsidRPr="004B6EB8">
        <w:rPr>
          <w:sz w:val="20"/>
          <w:szCs w:val="20"/>
        </w:rPr>
        <w:t xml:space="preserve"> запасные части (кроме замененных по гарантии), технические жидкости и т.д.), образующихся в процессе проведения ТО и ТР.</w:t>
      </w:r>
    </w:p>
    <w:p w14:paraId="593436EA" w14:textId="77777777" w:rsidR="000B52BA" w:rsidRPr="004B6EB8" w:rsidRDefault="0019643A" w:rsidP="0019643A">
      <w:pPr>
        <w:jc w:val="both"/>
        <w:rPr>
          <w:sz w:val="20"/>
          <w:szCs w:val="20"/>
        </w:rPr>
      </w:pPr>
      <w:r w:rsidRPr="004B6EB8">
        <w:rPr>
          <w:sz w:val="20"/>
          <w:szCs w:val="20"/>
        </w:rPr>
        <w:t>2.3. При выполнении работ по месту нахождения Исполнителя</w:t>
      </w:r>
      <w:r w:rsidR="00F92E02" w:rsidRPr="004B6EB8">
        <w:rPr>
          <w:sz w:val="20"/>
          <w:szCs w:val="20"/>
        </w:rPr>
        <w:t>,</w:t>
      </w:r>
      <w:r w:rsidRPr="004B6EB8">
        <w:rPr>
          <w:sz w:val="20"/>
          <w:szCs w:val="20"/>
        </w:rPr>
        <w:t xml:space="preserve"> Заказчик обязан</w:t>
      </w:r>
      <w:r w:rsidR="000B52BA" w:rsidRPr="004B6EB8">
        <w:rPr>
          <w:sz w:val="20"/>
          <w:szCs w:val="20"/>
        </w:rPr>
        <w:t>:</w:t>
      </w:r>
    </w:p>
    <w:p w14:paraId="432B8D45" w14:textId="77777777" w:rsidR="004F453B" w:rsidRPr="004B6EB8" w:rsidRDefault="000B52BA" w:rsidP="004F453B">
      <w:pPr>
        <w:jc w:val="both"/>
        <w:rPr>
          <w:sz w:val="20"/>
          <w:szCs w:val="20"/>
        </w:rPr>
      </w:pPr>
      <w:r w:rsidRPr="004B6EB8">
        <w:rPr>
          <w:sz w:val="20"/>
          <w:szCs w:val="20"/>
        </w:rPr>
        <w:t xml:space="preserve">2.3.1. </w:t>
      </w:r>
      <w:r w:rsidR="004F453B" w:rsidRPr="004B6EB8">
        <w:rPr>
          <w:sz w:val="20"/>
          <w:szCs w:val="20"/>
        </w:rPr>
        <w:t>незамедлительно прибыть по месту нахождения Исполнителя для решения вопроса о возможности проведени</w:t>
      </w:r>
      <w:r w:rsidR="004341CE" w:rsidRPr="00BF6721">
        <w:rPr>
          <w:sz w:val="20"/>
          <w:szCs w:val="20"/>
        </w:rPr>
        <w:t>я</w:t>
      </w:r>
      <w:r w:rsidR="004F453B" w:rsidRPr="004B6EB8">
        <w:rPr>
          <w:sz w:val="20"/>
          <w:szCs w:val="20"/>
        </w:rPr>
        <w:t xml:space="preserve"> дальнейшего ремонта в случае установления Исполнителем факта непригодности или недоброкачественности предоставленных Заказчиком запасных частей и (или) расходных материалов;</w:t>
      </w:r>
    </w:p>
    <w:p w14:paraId="78D76256" w14:textId="77777777" w:rsidR="000B52BA" w:rsidRPr="004B6EB8" w:rsidRDefault="004F453B" w:rsidP="000B52BA">
      <w:pPr>
        <w:tabs>
          <w:tab w:val="left" w:pos="3306"/>
          <w:tab w:val="left" w:pos="10206"/>
        </w:tabs>
        <w:jc w:val="both"/>
        <w:rPr>
          <w:sz w:val="20"/>
          <w:szCs w:val="20"/>
        </w:rPr>
      </w:pPr>
      <w:r w:rsidRPr="004B6EB8">
        <w:rPr>
          <w:sz w:val="20"/>
          <w:szCs w:val="20"/>
        </w:rPr>
        <w:t>2.3.2. осмотреть и принять результат выполненных работ</w:t>
      </w:r>
      <w:r w:rsidR="00902C89">
        <w:rPr>
          <w:sz w:val="20"/>
          <w:szCs w:val="20"/>
        </w:rPr>
        <w:t xml:space="preserve"> </w:t>
      </w:r>
      <w:r w:rsidR="00902C89" w:rsidRPr="00A66AC2">
        <w:rPr>
          <w:sz w:val="20"/>
          <w:szCs w:val="20"/>
        </w:rPr>
        <w:t>(в том числе забрать оборудование, если работы проводились по месту нахождения Исполнителя)</w:t>
      </w:r>
      <w:r w:rsidRPr="00A66AC2">
        <w:rPr>
          <w:sz w:val="20"/>
          <w:szCs w:val="20"/>
        </w:rPr>
        <w:t xml:space="preserve">, подписав Акт, </w:t>
      </w:r>
      <w:r w:rsidR="000B52BA" w:rsidRPr="00A66AC2">
        <w:rPr>
          <w:sz w:val="20"/>
          <w:szCs w:val="20"/>
        </w:rPr>
        <w:t xml:space="preserve">не позднее 5 </w:t>
      </w:r>
      <w:r w:rsidR="00BF6721" w:rsidRPr="00A66AC2">
        <w:rPr>
          <w:sz w:val="20"/>
          <w:szCs w:val="20"/>
        </w:rPr>
        <w:t xml:space="preserve">(пять) </w:t>
      </w:r>
      <w:r w:rsidR="004341CE" w:rsidRPr="00A66AC2">
        <w:rPr>
          <w:sz w:val="20"/>
          <w:szCs w:val="20"/>
        </w:rPr>
        <w:t xml:space="preserve">рабочих </w:t>
      </w:r>
      <w:r w:rsidR="000B52BA" w:rsidRPr="00A66AC2">
        <w:rPr>
          <w:sz w:val="20"/>
          <w:szCs w:val="20"/>
        </w:rPr>
        <w:t>дней с момента письменного уведомления Ис</w:t>
      </w:r>
      <w:r w:rsidR="00CF4CEC" w:rsidRPr="00A66AC2">
        <w:rPr>
          <w:sz w:val="20"/>
          <w:szCs w:val="20"/>
        </w:rPr>
        <w:t>п</w:t>
      </w:r>
      <w:r w:rsidR="00A93B6F" w:rsidRPr="00A66AC2">
        <w:rPr>
          <w:sz w:val="20"/>
          <w:szCs w:val="20"/>
        </w:rPr>
        <w:t>олнителем об окончании ремонта.</w:t>
      </w:r>
    </w:p>
    <w:p w14:paraId="79E46803" w14:textId="77777777" w:rsidR="0019643A" w:rsidRDefault="004F453B" w:rsidP="004F453B">
      <w:pPr>
        <w:tabs>
          <w:tab w:val="left" w:pos="3306"/>
          <w:tab w:val="left" w:pos="10206"/>
        </w:tabs>
        <w:jc w:val="both"/>
        <w:rPr>
          <w:sz w:val="20"/>
          <w:szCs w:val="20"/>
        </w:rPr>
      </w:pPr>
      <w:r w:rsidRPr="004B6EB8">
        <w:rPr>
          <w:sz w:val="20"/>
          <w:szCs w:val="20"/>
        </w:rPr>
        <w:lastRenderedPageBreak/>
        <w:t xml:space="preserve">2.3.3 </w:t>
      </w:r>
      <w:r w:rsidR="0019643A" w:rsidRPr="004B6EB8">
        <w:rPr>
          <w:sz w:val="20"/>
          <w:szCs w:val="20"/>
        </w:rPr>
        <w:t xml:space="preserve">получить все замененные в ходе ремонта запасные части. В случае отказа от получения замененных запасных частей Исполнитель оставляет за собой право на их утилизацию в соответствии с природоохранным законодательством </w:t>
      </w:r>
      <w:r w:rsidR="00BB7DC6">
        <w:rPr>
          <w:sz w:val="20"/>
          <w:szCs w:val="20"/>
        </w:rPr>
        <w:t>Российской Федерации</w:t>
      </w:r>
      <w:r w:rsidR="0019643A" w:rsidRPr="004B6EB8">
        <w:rPr>
          <w:sz w:val="20"/>
          <w:szCs w:val="20"/>
        </w:rPr>
        <w:t>.</w:t>
      </w:r>
    </w:p>
    <w:p w14:paraId="4A773526" w14:textId="77777777" w:rsidR="00CB2CAD" w:rsidRDefault="00CB2CAD" w:rsidP="004F453B">
      <w:pPr>
        <w:tabs>
          <w:tab w:val="left" w:pos="3306"/>
          <w:tab w:val="left" w:pos="10206"/>
        </w:tabs>
        <w:jc w:val="both"/>
        <w:rPr>
          <w:sz w:val="20"/>
          <w:szCs w:val="20"/>
        </w:rPr>
      </w:pPr>
      <w:r w:rsidRPr="00CB2CAD">
        <w:rPr>
          <w:sz w:val="20"/>
          <w:szCs w:val="20"/>
        </w:rPr>
        <w:t>2.4 Заказчик обязан принять и оплатить выполненные работы.</w:t>
      </w:r>
    </w:p>
    <w:p w14:paraId="5A3EC899" w14:textId="77777777" w:rsidR="00ED2D9D" w:rsidRDefault="00ED2D9D" w:rsidP="004F453B">
      <w:pPr>
        <w:tabs>
          <w:tab w:val="left" w:pos="3306"/>
          <w:tab w:val="left" w:pos="10206"/>
        </w:tabs>
        <w:jc w:val="both"/>
        <w:rPr>
          <w:sz w:val="20"/>
          <w:szCs w:val="20"/>
        </w:rPr>
      </w:pPr>
    </w:p>
    <w:p w14:paraId="35A26E99" w14:textId="77777777" w:rsidR="00B83CC9" w:rsidRPr="004B6EB8" w:rsidRDefault="00B83CC9" w:rsidP="00BA2307">
      <w:pPr>
        <w:numPr>
          <w:ilvl w:val="0"/>
          <w:numId w:val="11"/>
        </w:numPr>
        <w:jc w:val="center"/>
        <w:rPr>
          <w:b/>
          <w:sz w:val="20"/>
          <w:szCs w:val="20"/>
        </w:rPr>
      </w:pPr>
      <w:r w:rsidRPr="004B6EB8">
        <w:rPr>
          <w:b/>
          <w:sz w:val="20"/>
          <w:szCs w:val="20"/>
        </w:rPr>
        <w:t>ОБЯЗАННОСТИ И ПРАВА ИСПОЛНИТЕЛЯ</w:t>
      </w:r>
    </w:p>
    <w:p w14:paraId="3379B554" w14:textId="77777777" w:rsidR="00BA2307" w:rsidRPr="004B6EB8" w:rsidRDefault="00BA2307" w:rsidP="00BA2307">
      <w:pPr>
        <w:ind w:left="928"/>
        <w:rPr>
          <w:b/>
          <w:sz w:val="20"/>
          <w:szCs w:val="20"/>
        </w:rPr>
      </w:pPr>
    </w:p>
    <w:p w14:paraId="5F2E37DF" w14:textId="77777777" w:rsidR="0045303B" w:rsidRPr="004B6EB8" w:rsidRDefault="0045303B" w:rsidP="00C8591C">
      <w:pPr>
        <w:jc w:val="both"/>
        <w:rPr>
          <w:sz w:val="20"/>
          <w:szCs w:val="20"/>
        </w:rPr>
      </w:pPr>
      <w:r w:rsidRPr="004B6EB8">
        <w:rPr>
          <w:sz w:val="20"/>
          <w:szCs w:val="20"/>
        </w:rPr>
        <w:t>3</w:t>
      </w:r>
      <w:r w:rsidR="00B83CC9" w:rsidRPr="004B6EB8">
        <w:rPr>
          <w:sz w:val="20"/>
          <w:szCs w:val="20"/>
        </w:rPr>
        <w:t xml:space="preserve">.1. </w:t>
      </w:r>
      <w:r w:rsidRPr="004B6EB8">
        <w:rPr>
          <w:sz w:val="20"/>
          <w:szCs w:val="20"/>
        </w:rPr>
        <w:t>Исполнитель обязуется произвести указанные в п.1.1. настоящего договора работы качественно</w:t>
      </w:r>
      <w:r w:rsidR="00F52168" w:rsidRPr="004B6EB8">
        <w:rPr>
          <w:sz w:val="20"/>
          <w:szCs w:val="20"/>
        </w:rPr>
        <w:t>,</w:t>
      </w:r>
      <w:r w:rsidR="00122A09">
        <w:rPr>
          <w:sz w:val="20"/>
          <w:szCs w:val="20"/>
        </w:rPr>
        <w:t xml:space="preserve"> в сроки, указанные в счет-протоколе согласования цены. </w:t>
      </w:r>
      <w:r w:rsidRPr="004B6EB8">
        <w:rPr>
          <w:sz w:val="20"/>
          <w:szCs w:val="20"/>
        </w:rPr>
        <w:t xml:space="preserve"> </w:t>
      </w:r>
    </w:p>
    <w:p w14:paraId="0B22567C" w14:textId="77777777" w:rsidR="00C8591C" w:rsidRDefault="00C8591C" w:rsidP="00C8591C">
      <w:pPr>
        <w:jc w:val="both"/>
        <w:rPr>
          <w:sz w:val="20"/>
          <w:szCs w:val="20"/>
        </w:rPr>
      </w:pPr>
      <w:r w:rsidRPr="004B6EB8">
        <w:rPr>
          <w:sz w:val="20"/>
          <w:szCs w:val="20"/>
        </w:rPr>
        <w:t>3.2. При проведении ремонта, требующего замены запасных частей, время ремонта определяется наличием запасных частей и согласовывается с Заказчиком</w:t>
      </w:r>
      <w:r w:rsidR="00046258" w:rsidRPr="004B6EB8">
        <w:rPr>
          <w:sz w:val="20"/>
          <w:szCs w:val="20"/>
        </w:rPr>
        <w:t xml:space="preserve">. </w:t>
      </w:r>
    </w:p>
    <w:p w14:paraId="3F5C78D0" w14:textId="77777777" w:rsidR="00122A09" w:rsidRPr="004B6EB8" w:rsidRDefault="00122A09" w:rsidP="00C8591C">
      <w:pPr>
        <w:jc w:val="both"/>
        <w:rPr>
          <w:sz w:val="20"/>
          <w:szCs w:val="20"/>
        </w:rPr>
      </w:pPr>
    </w:p>
    <w:p w14:paraId="59938C04" w14:textId="77777777" w:rsidR="00631B20" w:rsidRPr="004B6EB8" w:rsidRDefault="00631B20" w:rsidP="00C8591C">
      <w:pPr>
        <w:jc w:val="both"/>
        <w:rPr>
          <w:sz w:val="20"/>
          <w:szCs w:val="20"/>
        </w:rPr>
      </w:pPr>
      <w:r w:rsidRPr="004B6EB8">
        <w:rPr>
          <w:sz w:val="20"/>
          <w:szCs w:val="20"/>
        </w:rPr>
        <w:t>3.3. Исполнитель обязан немедленно предупредить Заказчика и до получения от него указаний приостановить работу при обнаружении:</w:t>
      </w:r>
    </w:p>
    <w:p w14:paraId="0C6F6819" w14:textId="77777777" w:rsidR="00631B20" w:rsidRPr="004B6EB8" w:rsidRDefault="00037560" w:rsidP="00C8591C">
      <w:pPr>
        <w:jc w:val="both"/>
        <w:rPr>
          <w:sz w:val="20"/>
          <w:szCs w:val="20"/>
        </w:rPr>
      </w:pPr>
      <w:r w:rsidRPr="004B6EB8">
        <w:rPr>
          <w:color w:val="000000"/>
          <w:spacing w:val="-9"/>
          <w:sz w:val="20"/>
          <w:szCs w:val="20"/>
        </w:rPr>
        <w:t>—</w:t>
      </w:r>
      <w:r w:rsidR="00631B20" w:rsidRPr="004B6EB8">
        <w:rPr>
          <w:sz w:val="20"/>
          <w:szCs w:val="20"/>
        </w:rPr>
        <w:t xml:space="preserve"> непригодности или недоброкачественности предоставленных Заказчиком запасных частей и расходных материалов;</w:t>
      </w:r>
    </w:p>
    <w:p w14:paraId="28F9371D" w14:textId="77777777" w:rsidR="00631B20" w:rsidRPr="00A66AC2" w:rsidRDefault="00037560" w:rsidP="00C8591C">
      <w:pPr>
        <w:jc w:val="both"/>
        <w:rPr>
          <w:sz w:val="20"/>
          <w:szCs w:val="20"/>
        </w:rPr>
      </w:pPr>
      <w:r w:rsidRPr="004B6EB8">
        <w:rPr>
          <w:color w:val="000000"/>
          <w:spacing w:val="-9"/>
          <w:sz w:val="20"/>
          <w:szCs w:val="20"/>
        </w:rPr>
        <w:t>—</w:t>
      </w:r>
      <w:r w:rsidR="00631B20" w:rsidRPr="004B6EB8">
        <w:rPr>
          <w:sz w:val="20"/>
          <w:szCs w:val="20"/>
        </w:rPr>
        <w:t xml:space="preserve"> иных не зависящих от Исполнителя обстоятельств, которые </w:t>
      </w:r>
      <w:r w:rsidR="00631B20" w:rsidRPr="00A66AC2">
        <w:rPr>
          <w:sz w:val="20"/>
          <w:szCs w:val="20"/>
        </w:rPr>
        <w:t xml:space="preserve">грозят </w:t>
      </w:r>
      <w:r w:rsidR="00902C89" w:rsidRPr="00A66AC2">
        <w:rPr>
          <w:sz w:val="20"/>
          <w:szCs w:val="20"/>
        </w:rPr>
        <w:t xml:space="preserve">своевременному выполнению работ, </w:t>
      </w:r>
      <w:r w:rsidR="00631B20" w:rsidRPr="00A66AC2">
        <w:rPr>
          <w:sz w:val="20"/>
          <w:szCs w:val="20"/>
        </w:rPr>
        <w:t xml:space="preserve">годности или </w:t>
      </w:r>
      <w:r w:rsidR="00011F0C" w:rsidRPr="00A66AC2">
        <w:rPr>
          <w:sz w:val="20"/>
          <w:szCs w:val="20"/>
        </w:rPr>
        <w:t xml:space="preserve">качеству </w:t>
      </w:r>
      <w:r w:rsidR="00631B20" w:rsidRPr="00A66AC2">
        <w:rPr>
          <w:sz w:val="20"/>
          <w:szCs w:val="20"/>
        </w:rPr>
        <w:t>выполняемой работы либо создают невозможность её завершения.</w:t>
      </w:r>
    </w:p>
    <w:p w14:paraId="7BC41791" w14:textId="77777777" w:rsidR="00631B20" w:rsidRPr="00A66AC2" w:rsidRDefault="00631B20" w:rsidP="00C8591C">
      <w:pPr>
        <w:jc w:val="both"/>
        <w:rPr>
          <w:sz w:val="20"/>
          <w:szCs w:val="20"/>
        </w:rPr>
      </w:pPr>
      <w:r w:rsidRPr="00A66AC2">
        <w:rPr>
          <w:sz w:val="20"/>
          <w:szCs w:val="20"/>
        </w:rPr>
        <w:t xml:space="preserve">3.4. Исполнитель вправе отказаться от выполнения работ и потребовать возмещения причиненных ему убытков, если Заказчик, несмотря на предупреждение со стороны Исполнителя об обстоятельствах, указанных в п. 3.3. настоящего договора, в разумный срок не заменил </w:t>
      </w:r>
      <w:r w:rsidR="00867223" w:rsidRPr="00A66AC2">
        <w:rPr>
          <w:sz w:val="20"/>
          <w:szCs w:val="20"/>
        </w:rPr>
        <w:t>непригодные или недоброкачественные запасные части и расходные материалы.</w:t>
      </w:r>
    </w:p>
    <w:p w14:paraId="2CC9132F" w14:textId="77777777" w:rsidR="00BA2307" w:rsidRPr="00A66AC2" w:rsidRDefault="0045303B" w:rsidP="004C3980">
      <w:pPr>
        <w:jc w:val="both"/>
        <w:rPr>
          <w:bCs/>
          <w:snapToGrid w:val="0"/>
          <w:sz w:val="20"/>
          <w:szCs w:val="20"/>
        </w:rPr>
      </w:pPr>
      <w:r w:rsidRPr="00A66AC2">
        <w:rPr>
          <w:sz w:val="20"/>
          <w:szCs w:val="20"/>
        </w:rPr>
        <w:t>3</w:t>
      </w:r>
      <w:r w:rsidR="00B83CC9" w:rsidRPr="00A66AC2">
        <w:rPr>
          <w:sz w:val="20"/>
          <w:szCs w:val="20"/>
        </w:rPr>
        <w:t>.</w:t>
      </w:r>
      <w:r w:rsidR="00867223" w:rsidRPr="00A66AC2">
        <w:rPr>
          <w:sz w:val="20"/>
          <w:szCs w:val="20"/>
        </w:rPr>
        <w:t>5</w:t>
      </w:r>
      <w:r w:rsidR="00B83CC9" w:rsidRPr="00A66AC2">
        <w:rPr>
          <w:sz w:val="20"/>
          <w:szCs w:val="20"/>
        </w:rPr>
        <w:t>. Исполнитель дает гарантию качества на выполненные работы</w:t>
      </w:r>
      <w:r w:rsidRPr="00A66AC2">
        <w:rPr>
          <w:sz w:val="20"/>
          <w:szCs w:val="20"/>
        </w:rPr>
        <w:t xml:space="preserve"> </w:t>
      </w:r>
      <w:r w:rsidR="00EE42FB" w:rsidRPr="00A66AC2">
        <w:rPr>
          <w:sz w:val="20"/>
          <w:szCs w:val="20"/>
        </w:rPr>
        <w:t xml:space="preserve">продолжительностью </w:t>
      </w:r>
      <w:r w:rsidR="00D42593" w:rsidRPr="00A66AC2">
        <w:rPr>
          <w:sz w:val="20"/>
          <w:szCs w:val="20"/>
        </w:rPr>
        <w:t>6</w:t>
      </w:r>
      <w:r w:rsidR="00B83CC9" w:rsidRPr="00A66AC2">
        <w:rPr>
          <w:sz w:val="20"/>
          <w:szCs w:val="20"/>
        </w:rPr>
        <w:t xml:space="preserve"> (</w:t>
      </w:r>
      <w:r w:rsidR="00D42593" w:rsidRPr="00A66AC2">
        <w:rPr>
          <w:sz w:val="20"/>
          <w:szCs w:val="20"/>
        </w:rPr>
        <w:t>шест</w:t>
      </w:r>
      <w:r w:rsidR="00EE42FB" w:rsidRPr="00A66AC2">
        <w:rPr>
          <w:sz w:val="20"/>
          <w:szCs w:val="20"/>
        </w:rPr>
        <w:t>ь</w:t>
      </w:r>
      <w:r w:rsidR="00D42593" w:rsidRPr="00A66AC2">
        <w:rPr>
          <w:sz w:val="20"/>
          <w:szCs w:val="20"/>
        </w:rPr>
        <w:t>)</w:t>
      </w:r>
      <w:r w:rsidR="00B83CC9" w:rsidRPr="00A66AC2">
        <w:rPr>
          <w:sz w:val="20"/>
          <w:szCs w:val="20"/>
        </w:rPr>
        <w:t xml:space="preserve"> месяц</w:t>
      </w:r>
      <w:r w:rsidR="00D42593" w:rsidRPr="00A66AC2">
        <w:rPr>
          <w:sz w:val="20"/>
          <w:szCs w:val="20"/>
        </w:rPr>
        <w:t>ев</w:t>
      </w:r>
      <w:r w:rsidR="00B83CC9" w:rsidRPr="00A66AC2">
        <w:rPr>
          <w:sz w:val="20"/>
          <w:szCs w:val="20"/>
        </w:rPr>
        <w:t xml:space="preserve"> с момента </w:t>
      </w:r>
      <w:r w:rsidR="00547424" w:rsidRPr="00A66AC2">
        <w:rPr>
          <w:sz w:val="20"/>
          <w:szCs w:val="20"/>
        </w:rPr>
        <w:t>подписания Акта выполненных работ</w:t>
      </w:r>
      <w:r w:rsidR="00B83CC9" w:rsidRPr="00A66AC2">
        <w:rPr>
          <w:sz w:val="20"/>
          <w:szCs w:val="20"/>
        </w:rPr>
        <w:t>, при условии установки</w:t>
      </w:r>
      <w:r w:rsidR="007D6F6A" w:rsidRPr="00A66AC2">
        <w:rPr>
          <w:sz w:val="20"/>
          <w:szCs w:val="20"/>
        </w:rPr>
        <w:t xml:space="preserve"> на </w:t>
      </w:r>
      <w:r w:rsidR="00D42593" w:rsidRPr="00A66AC2">
        <w:rPr>
          <w:sz w:val="20"/>
          <w:szCs w:val="20"/>
        </w:rPr>
        <w:t>оборудование</w:t>
      </w:r>
      <w:r w:rsidR="00B83CC9" w:rsidRPr="00A66AC2">
        <w:rPr>
          <w:sz w:val="20"/>
          <w:szCs w:val="20"/>
        </w:rPr>
        <w:t xml:space="preserve"> оригинальных запасных ча</w:t>
      </w:r>
      <w:r w:rsidR="00B83CC9" w:rsidRPr="00A66AC2">
        <w:rPr>
          <w:sz w:val="20"/>
          <w:szCs w:val="20"/>
        </w:rPr>
        <w:t>с</w:t>
      </w:r>
      <w:r w:rsidR="00B83CC9" w:rsidRPr="00A66AC2">
        <w:rPr>
          <w:sz w:val="20"/>
          <w:szCs w:val="20"/>
        </w:rPr>
        <w:t>тей</w:t>
      </w:r>
      <w:r w:rsidR="002E19AD" w:rsidRPr="00A66AC2">
        <w:rPr>
          <w:sz w:val="20"/>
          <w:szCs w:val="20"/>
        </w:rPr>
        <w:t xml:space="preserve">. </w:t>
      </w:r>
      <w:r w:rsidR="00F67F46" w:rsidRPr="00A66AC2">
        <w:rPr>
          <w:bCs/>
          <w:snapToGrid w:val="0"/>
          <w:sz w:val="20"/>
          <w:szCs w:val="20"/>
        </w:rPr>
        <w:t>Стороны договорились о том, что все промывочные жидкости, смазки, краски для подкрашивания, фильтрующие элементы</w:t>
      </w:r>
      <w:r w:rsidR="00EE42FB" w:rsidRPr="00A66AC2">
        <w:rPr>
          <w:bCs/>
          <w:snapToGrid w:val="0"/>
          <w:sz w:val="20"/>
          <w:szCs w:val="20"/>
        </w:rPr>
        <w:t xml:space="preserve"> и т.п.</w:t>
      </w:r>
      <w:r w:rsidR="00F67F46" w:rsidRPr="00A66AC2">
        <w:rPr>
          <w:bCs/>
          <w:snapToGrid w:val="0"/>
          <w:sz w:val="20"/>
          <w:szCs w:val="20"/>
        </w:rPr>
        <w:t xml:space="preserve"> считаются расходным материалами и не покрываются гарантией.</w:t>
      </w:r>
    </w:p>
    <w:p w14:paraId="38F1AF24" w14:textId="77777777" w:rsidR="00E22157" w:rsidRPr="00A66AC2" w:rsidRDefault="00E22157" w:rsidP="006B2B3B">
      <w:pPr>
        <w:tabs>
          <w:tab w:val="left" w:pos="9781"/>
        </w:tabs>
        <w:ind w:right="709"/>
        <w:jc w:val="both"/>
        <w:rPr>
          <w:sz w:val="20"/>
          <w:szCs w:val="20"/>
        </w:rPr>
      </w:pPr>
      <w:r w:rsidRPr="00A66AC2">
        <w:rPr>
          <w:color w:val="000000"/>
          <w:spacing w:val="-16"/>
          <w:sz w:val="20"/>
          <w:szCs w:val="20"/>
        </w:rPr>
        <w:t>3.</w:t>
      </w:r>
      <w:r w:rsidR="00867223" w:rsidRPr="00A66AC2">
        <w:rPr>
          <w:color w:val="000000"/>
          <w:spacing w:val="-16"/>
          <w:sz w:val="20"/>
          <w:szCs w:val="20"/>
        </w:rPr>
        <w:t>6</w:t>
      </w:r>
      <w:r w:rsidRPr="00A66AC2">
        <w:rPr>
          <w:color w:val="000000"/>
          <w:spacing w:val="-16"/>
          <w:sz w:val="20"/>
          <w:szCs w:val="20"/>
        </w:rPr>
        <w:t xml:space="preserve">. Гарантийные </w:t>
      </w:r>
      <w:r w:rsidR="001E1CFC" w:rsidRPr="00A66AC2">
        <w:rPr>
          <w:color w:val="000000"/>
          <w:spacing w:val="-16"/>
          <w:sz w:val="20"/>
          <w:szCs w:val="20"/>
        </w:rPr>
        <w:t>обязательства Исполнителя утрачивают</w:t>
      </w:r>
      <w:r w:rsidRPr="00A66AC2">
        <w:rPr>
          <w:color w:val="000000"/>
          <w:spacing w:val="-16"/>
          <w:sz w:val="20"/>
          <w:szCs w:val="20"/>
        </w:rPr>
        <w:t xml:space="preserve"> силу до истечения гарантийного срока в следующих сл</w:t>
      </w:r>
      <w:r w:rsidRPr="00A66AC2">
        <w:rPr>
          <w:color w:val="000000"/>
          <w:spacing w:val="-16"/>
          <w:sz w:val="20"/>
          <w:szCs w:val="20"/>
        </w:rPr>
        <w:t>у</w:t>
      </w:r>
      <w:r w:rsidRPr="00A66AC2">
        <w:rPr>
          <w:color w:val="000000"/>
          <w:spacing w:val="-16"/>
          <w:sz w:val="20"/>
          <w:szCs w:val="20"/>
        </w:rPr>
        <w:t>чаях:</w:t>
      </w:r>
    </w:p>
    <w:p w14:paraId="2AD8D358" w14:textId="77777777" w:rsidR="00E22157" w:rsidRPr="00A66AC2" w:rsidRDefault="004C3980" w:rsidP="002320E2">
      <w:pPr>
        <w:shd w:val="clear" w:color="auto" w:fill="FFFFFF"/>
        <w:tabs>
          <w:tab w:val="left" w:pos="9781"/>
          <w:tab w:val="left" w:pos="10065"/>
          <w:tab w:val="left" w:pos="10206"/>
        </w:tabs>
        <w:spacing w:before="5"/>
        <w:jc w:val="both"/>
        <w:rPr>
          <w:color w:val="000000"/>
          <w:spacing w:val="-9"/>
          <w:sz w:val="20"/>
          <w:szCs w:val="20"/>
        </w:rPr>
      </w:pPr>
      <w:r w:rsidRPr="00A66AC2">
        <w:rPr>
          <w:color w:val="000000"/>
          <w:spacing w:val="-9"/>
          <w:sz w:val="20"/>
          <w:szCs w:val="20"/>
        </w:rPr>
        <w:t xml:space="preserve">— </w:t>
      </w:r>
      <w:r w:rsidR="00E22157" w:rsidRPr="00A66AC2">
        <w:rPr>
          <w:color w:val="000000"/>
          <w:spacing w:val="-9"/>
          <w:sz w:val="20"/>
          <w:szCs w:val="20"/>
        </w:rPr>
        <w:t xml:space="preserve">при несоблюдении Заказчиком предписаний Исполнителя </w:t>
      </w:r>
      <w:r w:rsidR="00DB3007" w:rsidRPr="00A66AC2">
        <w:rPr>
          <w:color w:val="000000"/>
          <w:spacing w:val="-9"/>
          <w:sz w:val="20"/>
          <w:szCs w:val="20"/>
        </w:rPr>
        <w:t>и/</w:t>
      </w:r>
      <w:r w:rsidR="00E22157" w:rsidRPr="00A66AC2">
        <w:rPr>
          <w:color w:val="000000"/>
          <w:spacing w:val="-9"/>
          <w:sz w:val="20"/>
          <w:szCs w:val="20"/>
        </w:rPr>
        <w:t xml:space="preserve">или требований руководства по эксплуатации </w:t>
      </w:r>
      <w:r w:rsidR="00D42593" w:rsidRPr="00A66AC2">
        <w:rPr>
          <w:color w:val="000000"/>
          <w:spacing w:val="-9"/>
          <w:sz w:val="20"/>
          <w:szCs w:val="20"/>
        </w:rPr>
        <w:t>оборудования</w:t>
      </w:r>
      <w:r w:rsidR="00484B01" w:rsidRPr="00A66AC2">
        <w:rPr>
          <w:color w:val="000000"/>
          <w:spacing w:val="-9"/>
          <w:sz w:val="20"/>
          <w:szCs w:val="20"/>
        </w:rPr>
        <w:t>, обслуживание и ремонт которо</w:t>
      </w:r>
      <w:r w:rsidR="00E74107" w:rsidRPr="00A66AC2">
        <w:rPr>
          <w:color w:val="000000"/>
          <w:spacing w:val="-9"/>
          <w:sz w:val="20"/>
          <w:szCs w:val="20"/>
        </w:rPr>
        <w:t>го</w:t>
      </w:r>
      <w:r w:rsidR="00484B01" w:rsidRPr="00A66AC2">
        <w:rPr>
          <w:color w:val="000000"/>
          <w:spacing w:val="-9"/>
          <w:sz w:val="20"/>
          <w:szCs w:val="20"/>
        </w:rPr>
        <w:t xml:space="preserve"> </w:t>
      </w:r>
      <w:r w:rsidR="00E22157" w:rsidRPr="00A66AC2">
        <w:rPr>
          <w:color w:val="000000"/>
          <w:spacing w:val="-9"/>
          <w:sz w:val="20"/>
          <w:szCs w:val="20"/>
        </w:rPr>
        <w:t>производится в ра</w:t>
      </w:r>
      <w:r w:rsidR="00E22157" w:rsidRPr="00A66AC2">
        <w:rPr>
          <w:color w:val="000000"/>
          <w:spacing w:val="-9"/>
          <w:sz w:val="20"/>
          <w:szCs w:val="20"/>
        </w:rPr>
        <w:t>м</w:t>
      </w:r>
      <w:r w:rsidR="00E22157" w:rsidRPr="00A66AC2">
        <w:rPr>
          <w:color w:val="000000"/>
          <w:spacing w:val="-9"/>
          <w:sz w:val="20"/>
          <w:szCs w:val="20"/>
        </w:rPr>
        <w:t>ках настоящего договора;</w:t>
      </w:r>
    </w:p>
    <w:p w14:paraId="5B309396" w14:textId="77777777" w:rsidR="00E22157" w:rsidRPr="00A66AC2" w:rsidRDefault="00037560" w:rsidP="002320E2">
      <w:pPr>
        <w:shd w:val="clear" w:color="auto" w:fill="FFFFFF"/>
        <w:tabs>
          <w:tab w:val="left" w:pos="9781"/>
          <w:tab w:val="left" w:pos="10065"/>
        </w:tabs>
        <w:spacing w:before="5"/>
        <w:jc w:val="both"/>
        <w:rPr>
          <w:sz w:val="20"/>
          <w:szCs w:val="20"/>
        </w:rPr>
      </w:pPr>
      <w:r w:rsidRPr="00A66AC2">
        <w:rPr>
          <w:color w:val="000000"/>
          <w:spacing w:val="-9"/>
          <w:sz w:val="20"/>
          <w:szCs w:val="20"/>
        </w:rPr>
        <w:t xml:space="preserve">— </w:t>
      </w:r>
      <w:r w:rsidR="00E22157" w:rsidRPr="00A66AC2">
        <w:rPr>
          <w:color w:val="000000"/>
          <w:spacing w:val="-9"/>
          <w:sz w:val="20"/>
          <w:szCs w:val="20"/>
        </w:rPr>
        <w:t>при несоблюдении регламента технического обслуживания отремонтированно</w:t>
      </w:r>
      <w:r w:rsidR="00D42593" w:rsidRPr="00A66AC2">
        <w:rPr>
          <w:color w:val="000000"/>
          <w:spacing w:val="-9"/>
          <w:sz w:val="20"/>
          <w:szCs w:val="20"/>
        </w:rPr>
        <w:t>го</w:t>
      </w:r>
      <w:r w:rsidR="00E22157" w:rsidRPr="00A66AC2">
        <w:rPr>
          <w:color w:val="000000"/>
          <w:spacing w:val="-9"/>
          <w:sz w:val="20"/>
          <w:szCs w:val="20"/>
        </w:rPr>
        <w:t xml:space="preserve"> </w:t>
      </w:r>
      <w:r w:rsidR="00D42593" w:rsidRPr="00A66AC2">
        <w:rPr>
          <w:color w:val="000000"/>
          <w:spacing w:val="-9"/>
          <w:sz w:val="20"/>
          <w:szCs w:val="20"/>
        </w:rPr>
        <w:t>оборудования</w:t>
      </w:r>
      <w:r w:rsidR="00E22157" w:rsidRPr="00A66AC2">
        <w:rPr>
          <w:color w:val="000000"/>
          <w:spacing w:val="-9"/>
          <w:sz w:val="20"/>
          <w:szCs w:val="20"/>
        </w:rPr>
        <w:t>, подтвержденного докуме</w:t>
      </w:r>
      <w:r w:rsidR="00E22157" w:rsidRPr="00A66AC2">
        <w:rPr>
          <w:color w:val="000000"/>
          <w:spacing w:val="-9"/>
          <w:sz w:val="20"/>
          <w:szCs w:val="20"/>
        </w:rPr>
        <w:t>н</w:t>
      </w:r>
      <w:r w:rsidR="007736D1" w:rsidRPr="00A66AC2">
        <w:rPr>
          <w:color w:val="000000"/>
          <w:spacing w:val="-9"/>
          <w:sz w:val="20"/>
          <w:szCs w:val="20"/>
        </w:rPr>
        <w:t>тально</w:t>
      </w:r>
      <w:r w:rsidR="005771A3" w:rsidRPr="00A66AC2">
        <w:rPr>
          <w:color w:val="000000"/>
          <w:spacing w:val="-9"/>
          <w:sz w:val="20"/>
          <w:szCs w:val="20"/>
        </w:rPr>
        <w:t>;</w:t>
      </w:r>
    </w:p>
    <w:p w14:paraId="719AB94E" w14:textId="77777777" w:rsidR="00E22157" w:rsidRPr="00A66AC2" w:rsidRDefault="00E22157" w:rsidP="002320E2">
      <w:pPr>
        <w:shd w:val="clear" w:color="auto" w:fill="FFFFFF"/>
        <w:tabs>
          <w:tab w:val="left" w:pos="9781"/>
          <w:tab w:val="left" w:pos="9923"/>
        </w:tabs>
        <w:jc w:val="both"/>
        <w:rPr>
          <w:sz w:val="20"/>
          <w:szCs w:val="20"/>
        </w:rPr>
      </w:pPr>
      <w:r w:rsidRPr="00A66AC2">
        <w:rPr>
          <w:color w:val="000000"/>
          <w:spacing w:val="-5"/>
          <w:sz w:val="20"/>
          <w:szCs w:val="20"/>
        </w:rPr>
        <w:t>— при проведении технического обслуживания и</w:t>
      </w:r>
      <w:r w:rsidR="00902C89" w:rsidRPr="00A66AC2">
        <w:rPr>
          <w:color w:val="000000"/>
          <w:spacing w:val="-5"/>
          <w:sz w:val="20"/>
          <w:szCs w:val="20"/>
        </w:rPr>
        <w:t>/или</w:t>
      </w:r>
      <w:r w:rsidRPr="00A66AC2">
        <w:rPr>
          <w:color w:val="000000"/>
          <w:spacing w:val="-5"/>
          <w:sz w:val="20"/>
          <w:szCs w:val="20"/>
        </w:rPr>
        <w:t xml:space="preserve"> ремонта другим предприятием</w:t>
      </w:r>
      <w:r w:rsidR="004649EC" w:rsidRPr="00A66AC2">
        <w:rPr>
          <w:color w:val="000000"/>
          <w:spacing w:val="-5"/>
          <w:sz w:val="20"/>
          <w:szCs w:val="20"/>
        </w:rPr>
        <w:t xml:space="preserve"> </w:t>
      </w:r>
      <w:r w:rsidR="00F4740C" w:rsidRPr="00A66AC2">
        <w:rPr>
          <w:color w:val="000000"/>
          <w:spacing w:val="-5"/>
          <w:sz w:val="20"/>
          <w:szCs w:val="20"/>
        </w:rPr>
        <w:t xml:space="preserve">деталей, узлов, агрегатов и других комплектующих ремонт </w:t>
      </w:r>
      <w:r w:rsidR="00DB3007" w:rsidRPr="00A66AC2">
        <w:rPr>
          <w:color w:val="000000"/>
          <w:spacing w:val="-5"/>
          <w:sz w:val="20"/>
          <w:szCs w:val="20"/>
        </w:rPr>
        <w:t>и/</w:t>
      </w:r>
      <w:r w:rsidR="00F4740C" w:rsidRPr="00A66AC2">
        <w:rPr>
          <w:color w:val="000000"/>
          <w:spacing w:val="-5"/>
          <w:sz w:val="20"/>
          <w:szCs w:val="20"/>
        </w:rPr>
        <w:t>или обслуживание, которых производил</w:t>
      </w:r>
      <w:r w:rsidR="00DB3007" w:rsidRPr="00A66AC2">
        <w:rPr>
          <w:color w:val="000000"/>
          <w:spacing w:val="-5"/>
          <w:sz w:val="20"/>
          <w:szCs w:val="20"/>
        </w:rPr>
        <w:t>и</w:t>
      </w:r>
      <w:r w:rsidR="00F4740C" w:rsidRPr="00A66AC2">
        <w:rPr>
          <w:color w:val="000000"/>
          <w:spacing w:val="-5"/>
          <w:sz w:val="20"/>
          <w:szCs w:val="20"/>
        </w:rPr>
        <w:t>сь Исполнителем ранее в рамках н</w:t>
      </w:r>
      <w:r w:rsidR="00F4740C" w:rsidRPr="00A66AC2">
        <w:rPr>
          <w:color w:val="000000"/>
          <w:spacing w:val="-5"/>
          <w:sz w:val="20"/>
          <w:szCs w:val="20"/>
        </w:rPr>
        <w:t>а</w:t>
      </w:r>
      <w:r w:rsidR="00F4740C" w:rsidRPr="00A66AC2">
        <w:rPr>
          <w:color w:val="000000"/>
          <w:spacing w:val="-5"/>
          <w:sz w:val="20"/>
          <w:szCs w:val="20"/>
        </w:rPr>
        <w:t>стоящего договора</w:t>
      </w:r>
      <w:r w:rsidRPr="00A66AC2">
        <w:rPr>
          <w:color w:val="000000"/>
          <w:spacing w:val="-9"/>
          <w:sz w:val="20"/>
          <w:szCs w:val="20"/>
        </w:rPr>
        <w:t>;</w:t>
      </w:r>
    </w:p>
    <w:p w14:paraId="57C3E10B" w14:textId="77777777" w:rsidR="00776E0F" w:rsidRPr="00A66AC2" w:rsidRDefault="00E22157" w:rsidP="002320E2">
      <w:pPr>
        <w:shd w:val="clear" w:color="auto" w:fill="FFFFFF"/>
        <w:tabs>
          <w:tab w:val="left" w:pos="9781"/>
        </w:tabs>
        <w:jc w:val="both"/>
        <w:rPr>
          <w:color w:val="000000"/>
          <w:spacing w:val="-8"/>
          <w:sz w:val="20"/>
          <w:szCs w:val="20"/>
        </w:rPr>
      </w:pPr>
      <w:r w:rsidRPr="00A66AC2">
        <w:rPr>
          <w:color w:val="000000"/>
          <w:spacing w:val="-7"/>
          <w:sz w:val="20"/>
          <w:szCs w:val="20"/>
        </w:rPr>
        <w:t xml:space="preserve">— при переоборудовании </w:t>
      </w:r>
      <w:r w:rsidR="00DB3007" w:rsidRPr="00A66AC2">
        <w:rPr>
          <w:color w:val="000000"/>
          <w:spacing w:val="-7"/>
          <w:sz w:val="20"/>
          <w:szCs w:val="20"/>
        </w:rPr>
        <w:t>и/</w:t>
      </w:r>
      <w:r w:rsidRPr="00A66AC2">
        <w:rPr>
          <w:color w:val="000000"/>
          <w:spacing w:val="-7"/>
          <w:sz w:val="20"/>
          <w:szCs w:val="20"/>
        </w:rPr>
        <w:t xml:space="preserve">или внесении изменений в конструкцию </w:t>
      </w:r>
      <w:r w:rsidR="00D42593" w:rsidRPr="00A66AC2">
        <w:rPr>
          <w:color w:val="000000"/>
          <w:spacing w:val="-7"/>
          <w:sz w:val="20"/>
          <w:szCs w:val="20"/>
        </w:rPr>
        <w:t>оборудования</w:t>
      </w:r>
      <w:r w:rsidRPr="00A66AC2">
        <w:rPr>
          <w:color w:val="000000"/>
          <w:spacing w:val="-7"/>
          <w:sz w:val="20"/>
          <w:szCs w:val="20"/>
        </w:rPr>
        <w:t xml:space="preserve">, а также </w:t>
      </w:r>
      <w:r w:rsidRPr="00A66AC2">
        <w:rPr>
          <w:color w:val="000000"/>
          <w:spacing w:val="-8"/>
          <w:sz w:val="20"/>
          <w:szCs w:val="20"/>
        </w:rPr>
        <w:t>самостоятельном ремонте дет</w:t>
      </w:r>
      <w:r w:rsidRPr="00A66AC2">
        <w:rPr>
          <w:color w:val="000000"/>
          <w:spacing w:val="-8"/>
          <w:sz w:val="20"/>
          <w:szCs w:val="20"/>
        </w:rPr>
        <w:t>а</w:t>
      </w:r>
      <w:r w:rsidRPr="00A66AC2">
        <w:rPr>
          <w:color w:val="000000"/>
          <w:spacing w:val="-8"/>
          <w:sz w:val="20"/>
          <w:szCs w:val="20"/>
        </w:rPr>
        <w:t>лей, узлов</w:t>
      </w:r>
      <w:r w:rsidR="005771A3" w:rsidRPr="00A66AC2">
        <w:rPr>
          <w:color w:val="000000"/>
          <w:spacing w:val="-8"/>
          <w:sz w:val="20"/>
          <w:szCs w:val="20"/>
        </w:rPr>
        <w:t xml:space="preserve">, </w:t>
      </w:r>
      <w:r w:rsidRPr="00A66AC2">
        <w:rPr>
          <w:color w:val="000000"/>
          <w:spacing w:val="-8"/>
          <w:sz w:val="20"/>
          <w:szCs w:val="20"/>
        </w:rPr>
        <w:t xml:space="preserve">агрегатов </w:t>
      </w:r>
      <w:r w:rsidR="005771A3" w:rsidRPr="00A66AC2">
        <w:rPr>
          <w:color w:val="000000"/>
          <w:spacing w:val="-5"/>
          <w:sz w:val="20"/>
          <w:szCs w:val="20"/>
        </w:rPr>
        <w:t xml:space="preserve">и других комплектующих ремонт </w:t>
      </w:r>
      <w:r w:rsidR="00DB3007" w:rsidRPr="00A66AC2">
        <w:rPr>
          <w:color w:val="000000"/>
          <w:spacing w:val="-5"/>
          <w:sz w:val="20"/>
          <w:szCs w:val="20"/>
        </w:rPr>
        <w:t>и/</w:t>
      </w:r>
      <w:r w:rsidR="005771A3" w:rsidRPr="00A66AC2">
        <w:rPr>
          <w:color w:val="000000"/>
          <w:spacing w:val="-5"/>
          <w:sz w:val="20"/>
          <w:szCs w:val="20"/>
        </w:rPr>
        <w:t>или обслу</w:t>
      </w:r>
      <w:r w:rsidR="001E1CFC" w:rsidRPr="00A66AC2">
        <w:rPr>
          <w:color w:val="000000"/>
          <w:spacing w:val="-5"/>
          <w:sz w:val="20"/>
          <w:szCs w:val="20"/>
        </w:rPr>
        <w:t>живание, которых производил</w:t>
      </w:r>
      <w:r w:rsidR="00DB3007" w:rsidRPr="00A66AC2">
        <w:rPr>
          <w:color w:val="000000"/>
          <w:spacing w:val="-5"/>
          <w:sz w:val="20"/>
          <w:szCs w:val="20"/>
        </w:rPr>
        <w:t>и</w:t>
      </w:r>
      <w:r w:rsidR="001E1CFC" w:rsidRPr="00A66AC2">
        <w:rPr>
          <w:color w:val="000000"/>
          <w:spacing w:val="-5"/>
          <w:sz w:val="20"/>
          <w:szCs w:val="20"/>
        </w:rPr>
        <w:t xml:space="preserve">сь </w:t>
      </w:r>
      <w:r w:rsidR="005771A3" w:rsidRPr="00A66AC2">
        <w:rPr>
          <w:color w:val="000000"/>
          <w:spacing w:val="-5"/>
          <w:sz w:val="20"/>
          <w:szCs w:val="20"/>
        </w:rPr>
        <w:t xml:space="preserve">Исполнителем ранее в рамках настоящего договора </w:t>
      </w:r>
      <w:r w:rsidRPr="00A66AC2">
        <w:rPr>
          <w:color w:val="000000"/>
          <w:spacing w:val="-8"/>
          <w:sz w:val="20"/>
          <w:szCs w:val="20"/>
        </w:rPr>
        <w:t>без письменного согласов</w:t>
      </w:r>
      <w:r w:rsidRPr="00A66AC2">
        <w:rPr>
          <w:color w:val="000000"/>
          <w:spacing w:val="-8"/>
          <w:sz w:val="20"/>
          <w:szCs w:val="20"/>
        </w:rPr>
        <w:t>а</w:t>
      </w:r>
      <w:r w:rsidRPr="00A66AC2">
        <w:rPr>
          <w:color w:val="000000"/>
          <w:spacing w:val="-8"/>
          <w:sz w:val="20"/>
          <w:szCs w:val="20"/>
        </w:rPr>
        <w:t>ния с Исполнителем;</w:t>
      </w:r>
    </w:p>
    <w:p w14:paraId="109D38A4" w14:textId="77777777" w:rsidR="00B46812" w:rsidRPr="00A66AC2" w:rsidRDefault="007268C8" w:rsidP="002320E2">
      <w:pPr>
        <w:shd w:val="clear" w:color="auto" w:fill="FFFFFF"/>
        <w:tabs>
          <w:tab w:val="left" w:pos="9781"/>
        </w:tabs>
        <w:jc w:val="both"/>
        <w:rPr>
          <w:color w:val="000000"/>
          <w:spacing w:val="-11"/>
          <w:sz w:val="20"/>
          <w:szCs w:val="20"/>
        </w:rPr>
      </w:pPr>
      <w:r w:rsidRPr="00A66AC2">
        <w:rPr>
          <w:color w:val="000000"/>
          <w:spacing w:val="-8"/>
          <w:sz w:val="20"/>
          <w:szCs w:val="20"/>
        </w:rPr>
        <w:t>--</w:t>
      </w:r>
      <w:r w:rsidR="00776E0F" w:rsidRPr="00A66AC2">
        <w:rPr>
          <w:color w:val="000000"/>
          <w:spacing w:val="-8"/>
          <w:sz w:val="20"/>
          <w:szCs w:val="20"/>
        </w:rPr>
        <w:t>-</w:t>
      </w:r>
      <w:r w:rsidRPr="00A66AC2">
        <w:rPr>
          <w:color w:val="000000"/>
          <w:spacing w:val="-8"/>
          <w:sz w:val="20"/>
          <w:szCs w:val="20"/>
        </w:rPr>
        <w:t xml:space="preserve"> </w:t>
      </w:r>
      <w:r w:rsidR="002E19AD" w:rsidRPr="00A66AC2">
        <w:rPr>
          <w:color w:val="000000"/>
          <w:spacing w:val="-8"/>
          <w:sz w:val="20"/>
          <w:szCs w:val="20"/>
        </w:rPr>
        <w:t xml:space="preserve">при </w:t>
      </w:r>
      <w:r w:rsidR="002E19AD" w:rsidRPr="00A66AC2">
        <w:rPr>
          <w:color w:val="000000"/>
          <w:spacing w:val="-7"/>
          <w:sz w:val="20"/>
          <w:szCs w:val="20"/>
        </w:rPr>
        <w:t xml:space="preserve">воздействии внешних факторов, таких как: </w:t>
      </w:r>
      <w:r w:rsidR="002E19AD" w:rsidRPr="00A66AC2">
        <w:rPr>
          <w:color w:val="000000"/>
          <w:spacing w:val="-5"/>
          <w:sz w:val="20"/>
          <w:szCs w:val="20"/>
        </w:rPr>
        <w:t>хранение оборудования в несоответствующих условиях,</w:t>
      </w:r>
      <w:r w:rsidR="00D42593" w:rsidRPr="00A66AC2">
        <w:rPr>
          <w:color w:val="000000"/>
          <w:spacing w:val="-5"/>
          <w:sz w:val="20"/>
          <w:szCs w:val="20"/>
        </w:rPr>
        <w:t xml:space="preserve"> коррозия, окисление,</w:t>
      </w:r>
      <w:r w:rsidR="002E19AD" w:rsidRPr="00A66AC2">
        <w:rPr>
          <w:color w:val="000000"/>
          <w:spacing w:val="-5"/>
          <w:sz w:val="20"/>
          <w:szCs w:val="20"/>
        </w:rPr>
        <w:t xml:space="preserve"> </w:t>
      </w:r>
      <w:r w:rsidR="00D42593" w:rsidRPr="00A66AC2">
        <w:rPr>
          <w:color w:val="000000"/>
          <w:spacing w:val="-5"/>
          <w:sz w:val="20"/>
          <w:szCs w:val="20"/>
        </w:rPr>
        <w:t>механические повреждения и т.</w:t>
      </w:r>
      <w:r w:rsidR="00B51621" w:rsidRPr="00A66AC2">
        <w:rPr>
          <w:color w:val="000000"/>
          <w:spacing w:val="-5"/>
          <w:sz w:val="20"/>
          <w:szCs w:val="20"/>
        </w:rPr>
        <w:t xml:space="preserve"> </w:t>
      </w:r>
      <w:r w:rsidR="00D42593" w:rsidRPr="00A66AC2">
        <w:rPr>
          <w:color w:val="000000"/>
          <w:spacing w:val="-5"/>
          <w:sz w:val="20"/>
          <w:szCs w:val="20"/>
        </w:rPr>
        <w:t>д</w:t>
      </w:r>
      <w:r w:rsidR="00B46812" w:rsidRPr="00A66AC2">
        <w:rPr>
          <w:color w:val="000000"/>
          <w:spacing w:val="-11"/>
          <w:sz w:val="20"/>
          <w:szCs w:val="20"/>
        </w:rPr>
        <w:t>;</w:t>
      </w:r>
    </w:p>
    <w:p w14:paraId="7A92B6A7" w14:textId="77777777" w:rsidR="00984B33" w:rsidRPr="004B6EB8" w:rsidRDefault="00B46812" w:rsidP="00B46812">
      <w:pPr>
        <w:shd w:val="clear" w:color="auto" w:fill="FFFFFF"/>
        <w:tabs>
          <w:tab w:val="left" w:pos="9781"/>
        </w:tabs>
        <w:jc w:val="both"/>
        <w:rPr>
          <w:color w:val="000000"/>
          <w:spacing w:val="-11"/>
          <w:sz w:val="20"/>
          <w:szCs w:val="20"/>
        </w:rPr>
      </w:pPr>
      <w:r w:rsidRPr="00A66AC2">
        <w:rPr>
          <w:color w:val="000000"/>
          <w:spacing w:val="-11"/>
          <w:sz w:val="20"/>
          <w:szCs w:val="20"/>
        </w:rPr>
        <w:t>-</w:t>
      </w:r>
      <w:r w:rsidR="00776E0F" w:rsidRPr="00A66AC2">
        <w:rPr>
          <w:color w:val="000000"/>
          <w:spacing w:val="-11"/>
          <w:sz w:val="20"/>
          <w:szCs w:val="20"/>
        </w:rPr>
        <w:t>--</w:t>
      </w:r>
      <w:r w:rsidRPr="00A66AC2">
        <w:rPr>
          <w:color w:val="000000"/>
          <w:spacing w:val="-11"/>
          <w:sz w:val="20"/>
          <w:szCs w:val="20"/>
        </w:rPr>
        <w:t xml:space="preserve"> на неисправности, образовавшиеся вследствие развития и поэтапного прогрессирования, ранее возникших неисправностей, своевременно не устраненных </w:t>
      </w:r>
      <w:r w:rsidR="00760B30" w:rsidRPr="00A66AC2">
        <w:rPr>
          <w:spacing w:val="-11"/>
          <w:sz w:val="20"/>
          <w:szCs w:val="20"/>
        </w:rPr>
        <w:t>Заказчиком</w:t>
      </w:r>
      <w:r w:rsidRPr="00A66AC2">
        <w:rPr>
          <w:spacing w:val="-11"/>
          <w:sz w:val="20"/>
          <w:szCs w:val="20"/>
        </w:rPr>
        <w:t>.</w:t>
      </w:r>
    </w:p>
    <w:p w14:paraId="69762505" w14:textId="77777777" w:rsidR="00B83EC3" w:rsidRPr="003546AF" w:rsidRDefault="00FC7D58" w:rsidP="00B83EC3">
      <w:pPr>
        <w:shd w:val="clear" w:color="auto" w:fill="FFFFFF"/>
        <w:tabs>
          <w:tab w:val="left" w:pos="9781"/>
          <w:tab w:val="left" w:pos="10065"/>
        </w:tabs>
        <w:jc w:val="both"/>
        <w:rPr>
          <w:rFonts w:ascii="Calibri" w:hAnsi="Calibri"/>
          <w:spacing w:val="-11"/>
          <w:sz w:val="20"/>
          <w:szCs w:val="20"/>
        </w:rPr>
      </w:pPr>
      <w:r w:rsidRPr="004B6EB8">
        <w:rPr>
          <w:spacing w:val="-11"/>
          <w:sz w:val="20"/>
          <w:szCs w:val="20"/>
        </w:rPr>
        <w:t>3.</w:t>
      </w:r>
      <w:r w:rsidR="005F0A19" w:rsidRPr="004B6EB8">
        <w:rPr>
          <w:spacing w:val="-11"/>
          <w:sz w:val="20"/>
          <w:szCs w:val="20"/>
        </w:rPr>
        <w:t>7</w:t>
      </w:r>
      <w:r w:rsidR="00B83EC3" w:rsidRPr="004B6EB8">
        <w:rPr>
          <w:spacing w:val="-11"/>
          <w:sz w:val="20"/>
          <w:szCs w:val="20"/>
        </w:rPr>
        <w:t>. Гарантийная процедура:</w:t>
      </w:r>
    </w:p>
    <w:p w14:paraId="7477107F" w14:textId="77777777" w:rsidR="00B83EC3" w:rsidRPr="004B6EB8" w:rsidRDefault="00FC7D58" w:rsidP="00B83EC3">
      <w:pPr>
        <w:shd w:val="clear" w:color="auto" w:fill="FFFFFF"/>
        <w:tabs>
          <w:tab w:val="left" w:pos="9781"/>
          <w:tab w:val="left" w:pos="10065"/>
        </w:tabs>
        <w:jc w:val="both"/>
        <w:rPr>
          <w:spacing w:val="-11"/>
          <w:sz w:val="20"/>
          <w:szCs w:val="20"/>
        </w:rPr>
      </w:pPr>
      <w:r w:rsidRPr="00083F81">
        <w:rPr>
          <w:spacing w:val="-11"/>
          <w:sz w:val="20"/>
          <w:szCs w:val="20"/>
        </w:rPr>
        <w:t>3.</w:t>
      </w:r>
      <w:r w:rsidR="005F0A19" w:rsidRPr="00083F81">
        <w:rPr>
          <w:spacing w:val="-11"/>
          <w:sz w:val="20"/>
          <w:szCs w:val="20"/>
        </w:rPr>
        <w:t>7</w:t>
      </w:r>
      <w:r w:rsidR="00B83EC3" w:rsidRPr="00083F81">
        <w:rPr>
          <w:spacing w:val="-11"/>
          <w:sz w:val="20"/>
          <w:szCs w:val="20"/>
        </w:rPr>
        <w:t>.1. При</w:t>
      </w:r>
      <w:r w:rsidR="00B83EC3" w:rsidRPr="004B6EB8">
        <w:rPr>
          <w:spacing w:val="-11"/>
          <w:sz w:val="20"/>
          <w:szCs w:val="20"/>
        </w:rPr>
        <w:t xml:space="preserve"> обнаружении неисправности </w:t>
      </w:r>
      <w:r w:rsidR="00E74107">
        <w:rPr>
          <w:spacing w:val="-11"/>
          <w:sz w:val="20"/>
          <w:szCs w:val="20"/>
        </w:rPr>
        <w:t>оборудования</w:t>
      </w:r>
      <w:r w:rsidR="00B83EC3" w:rsidRPr="004B6EB8">
        <w:rPr>
          <w:spacing w:val="-11"/>
          <w:sz w:val="20"/>
          <w:szCs w:val="20"/>
        </w:rPr>
        <w:t xml:space="preserve"> в течение гаранти</w:t>
      </w:r>
      <w:r w:rsidR="00E97C7C" w:rsidRPr="004B6EB8">
        <w:rPr>
          <w:spacing w:val="-11"/>
          <w:sz w:val="20"/>
          <w:szCs w:val="20"/>
        </w:rPr>
        <w:t>йного срока, указанного в п.</w:t>
      </w:r>
      <w:r w:rsidR="00C157A3">
        <w:rPr>
          <w:spacing w:val="-11"/>
          <w:sz w:val="20"/>
          <w:szCs w:val="20"/>
        </w:rPr>
        <w:t xml:space="preserve"> </w:t>
      </w:r>
      <w:r w:rsidR="00E97C7C" w:rsidRPr="004B6EB8">
        <w:rPr>
          <w:spacing w:val="-11"/>
          <w:sz w:val="20"/>
          <w:szCs w:val="20"/>
        </w:rPr>
        <w:t>п. 3.5</w:t>
      </w:r>
      <w:r w:rsidR="00B83EC3" w:rsidRPr="004B6EB8">
        <w:rPr>
          <w:spacing w:val="-11"/>
          <w:sz w:val="20"/>
          <w:szCs w:val="20"/>
        </w:rPr>
        <w:t xml:space="preserve">. настоящего договора, по причине ненадлежащего качества выполненных работ, которое не могло быть установлено при обычном способе приемки (скрытые недостатки), Заказчик обязуется незамедлительно уведомить Исполнителя письменной </w:t>
      </w:r>
      <w:r w:rsidR="00825F53">
        <w:rPr>
          <w:spacing w:val="-11"/>
          <w:sz w:val="20"/>
          <w:szCs w:val="20"/>
        </w:rPr>
        <w:t>заявкой</w:t>
      </w:r>
      <w:r w:rsidR="00B83EC3" w:rsidRPr="004B6EB8">
        <w:rPr>
          <w:spacing w:val="-11"/>
          <w:sz w:val="20"/>
          <w:szCs w:val="20"/>
        </w:rPr>
        <w:t xml:space="preserve"> о существе претензии</w:t>
      </w:r>
      <w:r w:rsidR="00825F53">
        <w:rPr>
          <w:spacing w:val="-11"/>
          <w:sz w:val="20"/>
          <w:szCs w:val="20"/>
        </w:rPr>
        <w:t>, либо</w:t>
      </w:r>
      <w:r w:rsidR="00EF0B08" w:rsidRPr="00447D4C">
        <w:rPr>
          <w:spacing w:val="-11"/>
          <w:sz w:val="20"/>
          <w:szCs w:val="20"/>
        </w:rPr>
        <w:t xml:space="preserve"> оформ</w:t>
      </w:r>
      <w:r w:rsidR="00825F53">
        <w:rPr>
          <w:spacing w:val="-11"/>
          <w:sz w:val="20"/>
          <w:szCs w:val="20"/>
        </w:rPr>
        <w:t>ить</w:t>
      </w:r>
      <w:r w:rsidR="00EF0B08" w:rsidRPr="00447D4C">
        <w:rPr>
          <w:spacing w:val="-11"/>
          <w:sz w:val="20"/>
          <w:szCs w:val="20"/>
        </w:rPr>
        <w:t xml:space="preserve"> Ак</w:t>
      </w:r>
      <w:r w:rsidR="00825F53">
        <w:rPr>
          <w:spacing w:val="-11"/>
          <w:sz w:val="20"/>
          <w:szCs w:val="20"/>
        </w:rPr>
        <w:t>т</w:t>
      </w:r>
      <w:r w:rsidR="00EF0B08" w:rsidRPr="00447D4C">
        <w:rPr>
          <w:spacing w:val="-11"/>
          <w:sz w:val="20"/>
          <w:szCs w:val="20"/>
        </w:rPr>
        <w:t xml:space="preserve"> рекламации на официальном сайте Исполнителя по адресу </w:t>
      </w:r>
      <w:hyperlink r:id="rId8" w:history="1">
        <w:r w:rsidR="00825F53" w:rsidRPr="00677D38">
          <w:rPr>
            <w:rStyle w:val="Hyperlink"/>
            <w:spacing w:val="-11"/>
            <w:sz w:val="20"/>
            <w:szCs w:val="20"/>
          </w:rPr>
          <w:t>https://teplo-sila.com/service/akt-reklamacii</w:t>
        </w:r>
      </w:hyperlink>
      <w:r w:rsidR="0038338B">
        <w:rPr>
          <w:spacing w:val="-11"/>
          <w:sz w:val="20"/>
          <w:szCs w:val="20"/>
        </w:rPr>
        <w:t>.</w:t>
      </w:r>
    </w:p>
    <w:p w14:paraId="16C0D69E" w14:textId="77777777" w:rsidR="00B83EC3" w:rsidRPr="004B6EB8" w:rsidRDefault="00FC7D58" w:rsidP="00B83EC3">
      <w:pPr>
        <w:shd w:val="clear" w:color="auto" w:fill="FFFFFF"/>
        <w:tabs>
          <w:tab w:val="left" w:pos="9781"/>
          <w:tab w:val="left" w:pos="10065"/>
        </w:tabs>
        <w:jc w:val="both"/>
        <w:rPr>
          <w:spacing w:val="-11"/>
          <w:sz w:val="20"/>
          <w:szCs w:val="20"/>
        </w:rPr>
      </w:pPr>
      <w:r w:rsidRPr="004B6EB8">
        <w:rPr>
          <w:spacing w:val="-11"/>
          <w:sz w:val="20"/>
          <w:szCs w:val="20"/>
        </w:rPr>
        <w:t>3.</w:t>
      </w:r>
      <w:r w:rsidR="005F0A19" w:rsidRPr="004B6EB8">
        <w:rPr>
          <w:spacing w:val="-11"/>
          <w:sz w:val="20"/>
          <w:szCs w:val="20"/>
        </w:rPr>
        <w:t>7</w:t>
      </w:r>
      <w:r w:rsidR="00B83EC3" w:rsidRPr="004B6EB8">
        <w:rPr>
          <w:spacing w:val="-11"/>
          <w:sz w:val="20"/>
          <w:szCs w:val="20"/>
        </w:rPr>
        <w:t xml:space="preserve">.2. В кратчайшие, технически возможные сроки, но не позднее </w:t>
      </w:r>
      <w:r w:rsidR="005C0D89" w:rsidRPr="009F5060">
        <w:rPr>
          <w:spacing w:val="-11"/>
          <w:sz w:val="20"/>
          <w:szCs w:val="20"/>
        </w:rPr>
        <w:t>2</w:t>
      </w:r>
      <w:r w:rsidR="00B83EC3" w:rsidRPr="009F5060">
        <w:rPr>
          <w:spacing w:val="-11"/>
          <w:sz w:val="20"/>
          <w:szCs w:val="20"/>
        </w:rPr>
        <w:t xml:space="preserve"> (</w:t>
      </w:r>
      <w:r w:rsidR="005C0D89" w:rsidRPr="009F5060">
        <w:rPr>
          <w:spacing w:val="-11"/>
          <w:sz w:val="20"/>
          <w:szCs w:val="20"/>
        </w:rPr>
        <w:t>двух</w:t>
      </w:r>
      <w:r w:rsidR="00B83EC3" w:rsidRPr="009F5060">
        <w:rPr>
          <w:spacing w:val="-11"/>
          <w:sz w:val="20"/>
          <w:szCs w:val="20"/>
        </w:rPr>
        <w:t xml:space="preserve">) </w:t>
      </w:r>
      <w:r w:rsidR="00760B30" w:rsidRPr="00325955">
        <w:rPr>
          <w:spacing w:val="-11"/>
          <w:sz w:val="20"/>
          <w:szCs w:val="20"/>
        </w:rPr>
        <w:t>рабочих</w:t>
      </w:r>
      <w:r w:rsidR="00760B30">
        <w:rPr>
          <w:spacing w:val="-11"/>
          <w:sz w:val="20"/>
          <w:szCs w:val="20"/>
        </w:rPr>
        <w:t xml:space="preserve"> </w:t>
      </w:r>
      <w:r w:rsidR="00B83EC3" w:rsidRPr="009F5060">
        <w:rPr>
          <w:spacing w:val="-11"/>
          <w:sz w:val="20"/>
          <w:szCs w:val="20"/>
        </w:rPr>
        <w:t>дней</w:t>
      </w:r>
      <w:r w:rsidR="00B83EC3" w:rsidRPr="004B6EB8">
        <w:rPr>
          <w:spacing w:val="-11"/>
          <w:sz w:val="20"/>
          <w:szCs w:val="20"/>
        </w:rPr>
        <w:t xml:space="preserve"> после уведомления, Исполнитель обязан прибыть по месту нахождения Заказчика для осмотра неисправно</w:t>
      </w:r>
      <w:r w:rsidR="005C0D89" w:rsidRPr="004B6EB8">
        <w:rPr>
          <w:spacing w:val="-11"/>
          <w:sz w:val="20"/>
          <w:szCs w:val="20"/>
        </w:rPr>
        <w:t>го</w:t>
      </w:r>
      <w:r w:rsidR="00B83EC3" w:rsidRPr="004B6EB8">
        <w:rPr>
          <w:spacing w:val="-11"/>
          <w:sz w:val="20"/>
          <w:szCs w:val="20"/>
        </w:rPr>
        <w:t xml:space="preserve"> </w:t>
      </w:r>
      <w:r w:rsidR="005C0D89" w:rsidRPr="004B6EB8">
        <w:rPr>
          <w:spacing w:val="-11"/>
          <w:sz w:val="20"/>
          <w:szCs w:val="20"/>
        </w:rPr>
        <w:t>оборудования</w:t>
      </w:r>
      <w:r w:rsidR="00B83EC3" w:rsidRPr="004B6EB8">
        <w:rPr>
          <w:spacing w:val="-11"/>
          <w:sz w:val="20"/>
          <w:szCs w:val="20"/>
        </w:rPr>
        <w:t>, установления причин выхода из строя и составления Акта-рекламации. В случае невозможности Исполнителя обеспечить участие своего представителя в составлении Акта-рекламации или в случае нецелесообразности присутствия его представителей, Стороны могут согласовать другой срок и способ урегулирования претензии.</w:t>
      </w:r>
    </w:p>
    <w:p w14:paraId="7EF63640" w14:textId="77777777" w:rsidR="00B83EC3" w:rsidRPr="004B6EB8" w:rsidRDefault="00FC7D58" w:rsidP="00B83EC3">
      <w:pPr>
        <w:shd w:val="clear" w:color="auto" w:fill="FFFFFF"/>
        <w:tabs>
          <w:tab w:val="left" w:pos="9781"/>
          <w:tab w:val="left" w:pos="10065"/>
        </w:tabs>
        <w:jc w:val="both"/>
        <w:rPr>
          <w:spacing w:val="-11"/>
          <w:sz w:val="20"/>
          <w:szCs w:val="20"/>
        </w:rPr>
      </w:pPr>
      <w:bookmarkStart w:id="0" w:name="OLE_LINK3"/>
      <w:r w:rsidRPr="004B6EB8">
        <w:rPr>
          <w:spacing w:val="-11"/>
          <w:sz w:val="20"/>
          <w:szCs w:val="20"/>
        </w:rPr>
        <w:t>3.</w:t>
      </w:r>
      <w:r w:rsidR="005F0A19" w:rsidRPr="004B6EB8">
        <w:rPr>
          <w:spacing w:val="-11"/>
          <w:sz w:val="20"/>
          <w:szCs w:val="20"/>
        </w:rPr>
        <w:t>7</w:t>
      </w:r>
      <w:r w:rsidR="00B83EC3" w:rsidRPr="004B6EB8">
        <w:rPr>
          <w:spacing w:val="-11"/>
          <w:sz w:val="20"/>
          <w:szCs w:val="20"/>
        </w:rPr>
        <w:t xml:space="preserve">.3. Решение по Акту-рекламации принимается в </w:t>
      </w:r>
      <w:r w:rsidR="00325955">
        <w:rPr>
          <w:spacing w:val="-11"/>
          <w:sz w:val="20"/>
          <w:szCs w:val="20"/>
        </w:rPr>
        <w:t xml:space="preserve">кратчайшие технически возможные </w:t>
      </w:r>
      <w:r w:rsidR="00CE2008">
        <w:rPr>
          <w:spacing w:val="-11"/>
          <w:sz w:val="20"/>
          <w:szCs w:val="20"/>
        </w:rPr>
        <w:t>сроки, но не более 7</w:t>
      </w:r>
      <w:r w:rsidR="00B83EC3" w:rsidRPr="00825F53">
        <w:rPr>
          <w:spacing w:val="-11"/>
          <w:sz w:val="20"/>
          <w:szCs w:val="20"/>
        </w:rPr>
        <w:t xml:space="preserve"> (</w:t>
      </w:r>
      <w:r w:rsidR="00CE2008">
        <w:rPr>
          <w:spacing w:val="-11"/>
          <w:sz w:val="20"/>
          <w:szCs w:val="20"/>
        </w:rPr>
        <w:t>семи</w:t>
      </w:r>
      <w:r w:rsidR="00B83EC3" w:rsidRPr="00825F53">
        <w:rPr>
          <w:spacing w:val="-11"/>
          <w:sz w:val="20"/>
          <w:szCs w:val="20"/>
        </w:rPr>
        <w:t>)</w:t>
      </w:r>
      <w:r w:rsidR="00B83EC3" w:rsidRPr="00325955">
        <w:rPr>
          <w:spacing w:val="-11"/>
          <w:sz w:val="20"/>
          <w:szCs w:val="20"/>
        </w:rPr>
        <w:t xml:space="preserve"> </w:t>
      </w:r>
      <w:r w:rsidR="00760B30" w:rsidRPr="00325955">
        <w:rPr>
          <w:spacing w:val="-11"/>
          <w:sz w:val="20"/>
          <w:szCs w:val="20"/>
        </w:rPr>
        <w:t>рабочих</w:t>
      </w:r>
      <w:r w:rsidR="00760B30">
        <w:rPr>
          <w:spacing w:val="-11"/>
          <w:sz w:val="20"/>
          <w:szCs w:val="20"/>
        </w:rPr>
        <w:t xml:space="preserve"> </w:t>
      </w:r>
      <w:r w:rsidR="00B83EC3" w:rsidRPr="004B6EB8">
        <w:rPr>
          <w:spacing w:val="-11"/>
          <w:sz w:val="20"/>
          <w:szCs w:val="20"/>
        </w:rPr>
        <w:t>дней с момента составления Акта-рекламации.</w:t>
      </w:r>
    </w:p>
    <w:p w14:paraId="468C20B2" w14:textId="77777777" w:rsidR="00B83EC3" w:rsidRPr="00A66AC2" w:rsidRDefault="00FC7D58" w:rsidP="00B83EC3">
      <w:pPr>
        <w:shd w:val="clear" w:color="auto" w:fill="FFFFFF"/>
        <w:tabs>
          <w:tab w:val="left" w:pos="9781"/>
          <w:tab w:val="left" w:pos="10065"/>
        </w:tabs>
        <w:jc w:val="both"/>
        <w:rPr>
          <w:spacing w:val="-11"/>
          <w:sz w:val="20"/>
          <w:szCs w:val="20"/>
        </w:rPr>
      </w:pPr>
      <w:r w:rsidRPr="004B6EB8">
        <w:rPr>
          <w:spacing w:val="-11"/>
          <w:sz w:val="20"/>
          <w:szCs w:val="20"/>
        </w:rPr>
        <w:t>3.</w:t>
      </w:r>
      <w:r w:rsidR="005F0A19" w:rsidRPr="004B6EB8">
        <w:rPr>
          <w:spacing w:val="-11"/>
          <w:sz w:val="20"/>
          <w:szCs w:val="20"/>
        </w:rPr>
        <w:t>7</w:t>
      </w:r>
      <w:r w:rsidR="00B83EC3" w:rsidRPr="004B6EB8">
        <w:rPr>
          <w:spacing w:val="-11"/>
          <w:sz w:val="20"/>
          <w:szCs w:val="20"/>
        </w:rPr>
        <w:t xml:space="preserve">.4. В случае </w:t>
      </w:r>
      <w:r w:rsidR="00437F00" w:rsidRPr="008B2327">
        <w:rPr>
          <w:spacing w:val="-11"/>
          <w:sz w:val="20"/>
          <w:szCs w:val="20"/>
        </w:rPr>
        <w:t>обоснованности заявленных в</w:t>
      </w:r>
      <w:r w:rsidR="00437F00">
        <w:rPr>
          <w:spacing w:val="-11"/>
          <w:sz w:val="20"/>
          <w:szCs w:val="20"/>
        </w:rPr>
        <w:t xml:space="preserve"> </w:t>
      </w:r>
      <w:r w:rsidR="00B83EC3" w:rsidRPr="004B6EB8">
        <w:rPr>
          <w:spacing w:val="-11"/>
          <w:sz w:val="20"/>
          <w:szCs w:val="20"/>
        </w:rPr>
        <w:t xml:space="preserve">претензии </w:t>
      </w:r>
      <w:r w:rsidR="00437F00" w:rsidRPr="00C2264E">
        <w:rPr>
          <w:spacing w:val="-11"/>
          <w:sz w:val="20"/>
          <w:szCs w:val="20"/>
        </w:rPr>
        <w:t>требований</w:t>
      </w:r>
      <w:r w:rsidR="00437F00">
        <w:rPr>
          <w:spacing w:val="-11"/>
          <w:sz w:val="20"/>
          <w:szCs w:val="20"/>
        </w:rPr>
        <w:t xml:space="preserve"> </w:t>
      </w:r>
      <w:r w:rsidR="00B83EC3" w:rsidRPr="004B6EB8">
        <w:rPr>
          <w:spacing w:val="-11"/>
          <w:sz w:val="20"/>
          <w:szCs w:val="20"/>
        </w:rPr>
        <w:t xml:space="preserve">Заказчика, </w:t>
      </w:r>
      <w:r w:rsidR="00B83EC3" w:rsidRPr="00A66AC2">
        <w:rPr>
          <w:spacing w:val="-11"/>
          <w:sz w:val="20"/>
          <w:szCs w:val="20"/>
        </w:rPr>
        <w:t xml:space="preserve">Исполнитель производит ремонт </w:t>
      </w:r>
      <w:r w:rsidR="00B51621" w:rsidRPr="00A66AC2">
        <w:rPr>
          <w:spacing w:val="-11"/>
          <w:sz w:val="20"/>
          <w:szCs w:val="20"/>
        </w:rPr>
        <w:t>оборудования</w:t>
      </w:r>
      <w:r w:rsidR="00B83EC3" w:rsidRPr="00A66AC2">
        <w:rPr>
          <w:spacing w:val="-11"/>
          <w:sz w:val="20"/>
          <w:szCs w:val="20"/>
        </w:rPr>
        <w:t xml:space="preserve"> Заказчика в течение </w:t>
      </w:r>
      <w:r w:rsidR="00EF0B08" w:rsidRPr="00A66AC2">
        <w:rPr>
          <w:spacing w:val="-11"/>
          <w:sz w:val="20"/>
          <w:szCs w:val="20"/>
        </w:rPr>
        <w:t>1</w:t>
      </w:r>
      <w:r w:rsidR="00B83EC3" w:rsidRPr="00A66AC2">
        <w:rPr>
          <w:spacing w:val="-11"/>
          <w:sz w:val="20"/>
          <w:szCs w:val="20"/>
        </w:rPr>
        <w:t>0 (д</w:t>
      </w:r>
      <w:r w:rsidR="00EF0B08" w:rsidRPr="00A66AC2">
        <w:rPr>
          <w:spacing w:val="-11"/>
          <w:sz w:val="20"/>
          <w:szCs w:val="20"/>
        </w:rPr>
        <w:t>есят</w:t>
      </w:r>
      <w:r w:rsidR="00B83EC3" w:rsidRPr="00A66AC2">
        <w:rPr>
          <w:spacing w:val="-11"/>
          <w:sz w:val="20"/>
          <w:szCs w:val="20"/>
        </w:rPr>
        <w:t xml:space="preserve">и) </w:t>
      </w:r>
      <w:r w:rsidR="00437F00" w:rsidRPr="00A66AC2">
        <w:rPr>
          <w:spacing w:val="-11"/>
          <w:sz w:val="20"/>
          <w:szCs w:val="20"/>
        </w:rPr>
        <w:t xml:space="preserve">рабочих </w:t>
      </w:r>
      <w:r w:rsidR="00B83EC3" w:rsidRPr="00A66AC2">
        <w:rPr>
          <w:spacing w:val="-11"/>
          <w:sz w:val="20"/>
          <w:szCs w:val="20"/>
        </w:rPr>
        <w:t>дней с момента составления Акта-рекламации, а</w:t>
      </w:r>
      <w:r w:rsidR="00DB3007" w:rsidRPr="00A66AC2">
        <w:rPr>
          <w:spacing w:val="-11"/>
          <w:sz w:val="20"/>
          <w:szCs w:val="20"/>
        </w:rPr>
        <w:t xml:space="preserve"> в</w:t>
      </w:r>
      <w:r w:rsidR="00B83EC3" w:rsidRPr="00A66AC2">
        <w:rPr>
          <w:spacing w:val="-11"/>
          <w:sz w:val="20"/>
          <w:szCs w:val="20"/>
        </w:rPr>
        <w:t xml:space="preserve"> случаях</w:t>
      </w:r>
      <w:r w:rsidR="003E6D81" w:rsidRPr="00A66AC2">
        <w:rPr>
          <w:spacing w:val="-11"/>
          <w:sz w:val="20"/>
          <w:szCs w:val="20"/>
        </w:rPr>
        <w:t>,</w:t>
      </w:r>
      <w:r w:rsidR="00B83EC3" w:rsidRPr="00A66AC2">
        <w:rPr>
          <w:spacing w:val="-11"/>
          <w:sz w:val="20"/>
          <w:szCs w:val="20"/>
        </w:rPr>
        <w:t xml:space="preserve"> требующих проведения независимой экспертизы - в течение </w:t>
      </w:r>
      <w:r w:rsidR="00EF0B08" w:rsidRPr="00A66AC2">
        <w:rPr>
          <w:spacing w:val="-11"/>
          <w:sz w:val="20"/>
          <w:szCs w:val="20"/>
        </w:rPr>
        <w:t>1</w:t>
      </w:r>
      <w:r w:rsidR="00B83EC3" w:rsidRPr="00A66AC2">
        <w:rPr>
          <w:spacing w:val="-11"/>
          <w:sz w:val="20"/>
          <w:szCs w:val="20"/>
        </w:rPr>
        <w:t>0 (д</w:t>
      </w:r>
      <w:r w:rsidR="00EF0B08" w:rsidRPr="00A66AC2">
        <w:rPr>
          <w:spacing w:val="-11"/>
          <w:sz w:val="20"/>
          <w:szCs w:val="20"/>
        </w:rPr>
        <w:t>есяти</w:t>
      </w:r>
      <w:r w:rsidR="00B83EC3" w:rsidRPr="00A66AC2">
        <w:rPr>
          <w:spacing w:val="-11"/>
          <w:sz w:val="20"/>
          <w:szCs w:val="20"/>
        </w:rPr>
        <w:t xml:space="preserve">) </w:t>
      </w:r>
      <w:r w:rsidR="00437F00" w:rsidRPr="00A66AC2">
        <w:rPr>
          <w:spacing w:val="-11"/>
          <w:sz w:val="20"/>
          <w:szCs w:val="20"/>
        </w:rPr>
        <w:t xml:space="preserve">рабочих </w:t>
      </w:r>
      <w:r w:rsidR="00B83EC3" w:rsidRPr="00A66AC2">
        <w:rPr>
          <w:spacing w:val="-11"/>
          <w:sz w:val="20"/>
          <w:szCs w:val="20"/>
        </w:rPr>
        <w:t>дней с момента получения заключения экспертизы</w:t>
      </w:r>
      <w:r w:rsidR="00DB3007" w:rsidRPr="00A66AC2">
        <w:rPr>
          <w:spacing w:val="-11"/>
          <w:sz w:val="20"/>
          <w:szCs w:val="20"/>
        </w:rPr>
        <w:t>, подтверждающего вину Исполнителя</w:t>
      </w:r>
      <w:r w:rsidR="00B83EC3" w:rsidRPr="00A66AC2">
        <w:rPr>
          <w:spacing w:val="-11"/>
          <w:sz w:val="20"/>
          <w:szCs w:val="20"/>
        </w:rPr>
        <w:t>.</w:t>
      </w:r>
    </w:p>
    <w:bookmarkEnd w:id="0"/>
    <w:p w14:paraId="08CF38CA" w14:textId="77777777" w:rsidR="007D6F6A" w:rsidRPr="00A66AC2" w:rsidRDefault="0045303B" w:rsidP="002320E2">
      <w:pPr>
        <w:tabs>
          <w:tab w:val="left" w:pos="9781"/>
        </w:tabs>
        <w:jc w:val="both"/>
        <w:rPr>
          <w:sz w:val="20"/>
          <w:szCs w:val="20"/>
        </w:rPr>
      </w:pPr>
      <w:r w:rsidRPr="00A66AC2">
        <w:rPr>
          <w:sz w:val="20"/>
          <w:szCs w:val="20"/>
        </w:rPr>
        <w:t>3.</w:t>
      </w:r>
      <w:r w:rsidR="005F0A19" w:rsidRPr="00A66AC2">
        <w:rPr>
          <w:sz w:val="20"/>
          <w:szCs w:val="20"/>
        </w:rPr>
        <w:t>8</w:t>
      </w:r>
      <w:r w:rsidR="00FC7D58" w:rsidRPr="00A66AC2">
        <w:rPr>
          <w:sz w:val="20"/>
          <w:szCs w:val="20"/>
        </w:rPr>
        <w:t>.</w:t>
      </w:r>
      <w:r w:rsidRPr="00A66AC2">
        <w:rPr>
          <w:sz w:val="20"/>
          <w:szCs w:val="20"/>
        </w:rPr>
        <w:t xml:space="preserve"> Исполнитель имеет право отказаться от </w:t>
      </w:r>
      <w:r w:rsidR="00437F00" w:rsidRPr="00A66AC2">
        <w:rPr>
          <w:sz w:val="20"/>
          <w:szCs w:val="20"/>
        </w:rPr>
        <w:t xml:space="preserve">дальнейшего </w:t>
      </w:r>
      <w:r w:rsidRPr="00A66AC2">
        <w:rPr>
          <w:sz w:val="20"/>
          <w:szCs w:val="20"/>
        </w:rPr>
        <w:t>проведения работ и потребовать оплату фактически выполненны</w:t>
      </w:r>
      <w:r w:rsidR="00437F00" w:rsidRPr="00A66AC2">
        <w:rPr>
          <w:sz w:val="20"/>
          <w:szCs w:val="20"/>
        </w:rPr>
        <w:t>х</w:t>
      </w:r>
      <w:r w:rsidRPr="00A66AC2">
        <w:rPr>
          <w:sz w:val="20"/>
          <w:szCs w:val="20"/>
        </w:rPr>
        <w:t xml:space="preserve"> работ</w:t>
      </w:r>
      <w:r w:rsidR="003E686B" w:rsidRPr="00A66AC2">
        <w:rPr>
          <w:sz w:val="20"/>
          <w:szCs w:val="20"/>
        </w:rPr>
        <w:t xml:space="preserve">, </w:t>
      </w:r>
      <w:r w:rsidRPr="00A66AC2">
        <w:rPr>
          <w:sz w:val="20"/>
          <w:szCs w:val="20"/>
        </w:rPr>
        <w:t>в случае</w:t>
      </w:r>
      <w:r w:rsidR="007D6F6A" w:rsidRPr="00A66AC2">
        <w:rPr>
          <w:sz w:val="20"/>
          <w:szCs w:val="20"/>
        </w:rPr>
        <w:t>:</w:t>
      </w:r>
    </w:p>
    <w:p w14:paraId="10C254FC" w14:textId="77777777" w:rsidR="007D6F6A" w:rsidRPr="00A66AC2" w:rsidRDefault="007D6F6A" w:rsidP="002320E2">
      <w:pPr>
        <w:tabs>
          <w:tab w:val="left" w:pos="9781"/>
          <w:tab w:val="left" w:pos="10206"/>
        </w:tabs>
        <w:jc w:val="both"/>
        <w:rPr>
          <w:sz w:val="20"/>
          <w:szCs w:val="20"/>
        </w:rPr>
      </w:pPr>
      <w:r w:rsidRPr="00A66AC2">
        <w:rPr>
          <w:sz w:val="20"/>
          <w:szCs w:val="20"/>
        </w:rPr>
        <w:t>-</w:t>
      </w:r>
      <w:r w:rsidR="0045303B" w:rsidRPr="00A66AC2">
        <w:rPr>
          <w:sz w:val="20"/>
          <w:szCs w:val="20"/>
        </w:rPr>
        <w:t xml:space="preserve"> отказа Заказчика от выполнения выявленных в ходе проведения ремонта дополнительных работ, которые влияют в процессе эксплуатации на </w:t>
      </w:r>
      <w:r w:rsidR="00AD70A6" w:rsidRPr="00A66AC2">
        <w:rPr>
          <w:sz w:val="20"/>
          <w:szCs w:val="20"/>
        </w:rPr>
        <w:t xml:space="preserve">качество и безопасность </w:t>
      </w:r>
      <w:r w:rsidR="005C0D89" w:rsidRPr="00A66AC2">
        <w:rPr>
          <w:sz w:val="20"/>
          <w:szCs w:val="20"/>
        </w:rPr>
        <w:t>оборудования</w:t>
      </w:r>
      <w:r w:rsidRPr="00A66AC2">
        <w:rPr>
          <w:sz w:val="20"/>
          <w:szCs w:val="20"/>
        </w:rPr>
        <w:t>;</w:t>
      </w:r>
    </w:p>
    <w:p w14:paraId="0A42F27C" w14:textId="77777777" w:rsidR="00437F00" w:rsidRPr="00A66AC2" w:rsidRDefault="00437F00" w:rsidP="00437F00">
      <w:pPr>
        <w:tabs>
          <w:tab w:val="left" w:pos="9781"/>
          <w:tab w:val="left" w:pos="10206"/>
        </w:tabs>
        <w:jc w:val="both"/>
        <w:rPr>
          <w:sz w:val="20"/>
          <w:szCs w:val="20"/>
        </w:rPr>
      </w:pPr>
      <w:r w:rsidRPr="00A66AC2">
        <w:rPr>
          <w:sz w:val="20"/>
          <w:szCs w:val="20"/>
        </w:rPr>
        <w:t>- отказа Заказчика от приобретения запасных частей и комплектующих соответствующих производителей или соответствующего качества, в случае невозможности отремонтировать дефектные</w:t>
      </w:r>
      <w:r w:rsidR="00DB3007" w:rsidRPr="00A66AC2">
        <w:rPr>
          <w:sz w:val="20"/>
          <w:szCs w:val="20"/>
        </w:rPr>
        <w:t xml:space="preserve"> запасные части</w:t>
      </w:r>
      <w:r w:rsidRPr="00A66AC2">
        <w:rPr>
          <w:sz w:val="20"/>
          <w:szCs w:val="20"/>
        </w:rPr>
        <w:t>, качество которых влияет в процессе эксплуатации на качество и безопасность оборудования;</w:t>
      </w:r>
    </w:p>
    <w:p w14:paraId="455D3598" w14:textId="77777777" w:rsidR="007D6F6A" w:rsidRDefault="007D6F6A" w:rsidP="006B2B3B">
      <w:pPr>
        <w:tabs>
          <w:tab w:val="left" w:pos="9781"/>
        </w:tabs>
        <w:ind w:right="709"/>
        <w:jc w:val="both"/>
        <w:rPr>
          <w:sz w:val="20"/>
          <w:szCs w:val="20"/>
        </w:rPr>
      </w:pPr>
      <w:r w:rsidRPr="00A66AC2">
        <w:rPr>
          <w:sz w:val="20"/>
          <w:szCs w:val="20"/>
        </w:rPr>
        <w:t>- отказа Заказчика обеспечить должную технику безопасности при работе специалистов Исполнителя</w:t>
      </w:r>
      <w:r w:rsidR="00DB3007" w:rsidRPr="00A66AC2">
        <w:rPr>
          <w:sz w:val="20"/>
          <w:szCs w:val="20"/>
        </w:rPr>
        <w:t xml:space="preserve"> по месту нахождения оборудования Заказчика</w:t>
      </w:r>
      <w:r w:rsidRPr="00A66AC2">
        <w:rPr>
          <w:sz w:val="20"/>
          <w:szCs w:val="20"/>
        </w:rPr>
        <w:t>.</w:t>
      </w:r>
    </w:p>
    <w:p w14:paraId="23DDEB0D" w14:textId="77777777" w:rsidR="009048B7" w:rsidRPr="004B6EB8" w:rsidRDefault="009048B7" w:rsidP="006B2B3B">
      <w:pPr>
        <w:tabs>
          <w:tab w:val="left" w:pos="9781"/>
        </w:tabs>
        <w:ind w:right="709"/>
        <w:jc w:val="both"/>
        <w:rPr>
          <w:sz w:val="20"/>
          <w:szCs w:val="20"/>
        </w:rPr>
      </w:pPr>
    </w:p>
    <w:p w14:paraId="138F1B9B" w14:textId="77777777" w:rsidR="00FC7D58" w:rsidRPr="004B6EB8" w:rsidRDefault="00FC7D58" w:rsidP="00B51621">
      <w:pPr>
        <w:tabs>
          <w:tab w:val="left" w:pos="3306"/>
        </w:tabs>
        <w:ind w:right="709"/>
        <w:jc w:val="both"/>
        <w:rPr>
          <w:sz w:val="20"/>
          <w:szCs w:val="20"/>
        </w:rPr>
      </w:pPr>
    </w:p>
    <w:p w14:paraId="7422C087" w14:textId="77777777" w:rsidR="00A84A00" w:rsidRPr="004B6EB8" w:rsidRDefault="00BA2307" w:rsidP="00BA2307">
      <w:pPr>
        <w:tabs>
          <w:tab w:val="left" w:pos="3306"/>
        </w:tabs>
        <w:ind w:left="568" w:right="709"/>
        <w:jc w:val="center"/>
        <w:rPr>
          <w:b/>
          <w:sz w:val="20"/>
          <w:szCs w:val="20"/>
        </w:rPr>
      </w:pPr>
      <w:r w:rsidRPr="004B6EB8">
        <w:rPr>
          <w:b/>
          <w:sz w:val="20"/>
          <w:szCs w:val="20"/>
        </w:rPr>
        <w:lastRenderedPageBreak/>
        <w:t xml:space="preserve">4. </w:t>
      </w:r>
      <w:r w:rsidR="00FC7D58" w:rsidRPr="004B6EB8">
        <w:rPr>
          <w:b/>
          <w:sz w:val="20"/>
          <w:szCs w:val="20"/>
        </w:rPr>
        <w:t>ПОРЯДОК ПРИЕМКИ РАБОТ</w:t>
      </w:r>
    </w:p>
    <w:p w14:paraId="7440F639" w14:textId="77777777" w:rsidR="00BA2307" w:rsidRPr="004B6EB8" w:rsidRDefault="00BA2307" w:rsidP="00BA2307">
      <w:pPr>
        <w:tabs>
          <w:tab w:val="left" w:pos="3306"/>
        </w:tabs>
        <w:ind w:left="928" w:right="709"/>
        <w:rPr>
          <w:b/>
          <w:sz w:val="20"/>
          <w:szCs w:val="20"/>
          <w:highlight w:val="yellow"/>
        </w:rPr>
      </w:pPr>
    </w:p>
    <w:p w14:paraId="7B32DA38" w14:textId="77777777" w:rsidR="00E608F0" w:rsidRPr="004B6EB8" w:rsidRDefault="00FC7D58" w:rsidP="000B52BA">
      <w:pPr>
        <w:tabs>
          <w:tab w:val="left" w:pos="3306"/>
          <w:tab w:val="left" w:pos="10206"/>
        </w:tabs>
        <w:jc w:val="both"/>
        <w:rPr>
          <w:sz w:val="20"/>
          <w:szCs w:val="20"/>
        </w:rPr>
      </w:pPr>
      <w:r w:rsidRPr="004B6EB8">
        <w:rPr>
          <w:sz w:val="20"/>
          <w:szCs w:val="20"/>
        </w:rPr>
        <w:t>4.1</w:t>
      </w:r>
      <w:r w:rsidR="00E608F0" w:rsidRPr="004B6EB8">
        <w:rPr>
          <w:sz w:val="20"/>
          <w:szCs w:val="20"/>
        </w:rPr>
        <w:t>. Заказчик обязан в день окончания работ</w:t>
      </w:r>
      <w:r w:rsidR="005F0A19" w:rsidRPr="004B6EB8">
        <w:rPr>
          <w:sz w:val="20"/>
          <w:szCs w:val="20"/>
        </w:rPr>
        <w:t>,</w:t>
      </w:r>
      <w:r w:rsidR="00E608F0" w:rsidRPr="004B6EB8">
        <w:rPr>
          <w:sz w:val="20"/>
          <w:szCs w:val="20"/>
        </w:rPr>
        <w:t xml:space="preserve"> </w:t>
      </w:r>
      <w:r w:rsidR="005F0A19" w:rsidRPr="004B6EB8">
        <w:rPr>
          <w:sz w:val="20"/>
          <w:szCs w:val="20"/>
        </w:rPr>
        <w:t>а в случае ремо</w:t>
      </w:r>
      <w:r w:rsidR="00EE6ACE" w:rsidRPr="004B6EB8">
        <w:rPr>
          <w:sz w:val="20"/>
          <w:szCs w:val="20"/>
        </w:rPr>
        <w:t xml:space="preserve">нта </w:t>
      </w:r>
      <w:r w:rsidR="005C0D89" w:rsidRPr="004B6EB8">
        <w:rPr>
          <w:sz w:val="20"/>
          <w:szCs w:val="20"/>
        </w:rPr>
        <w:t>оборудования</w:t>
      </w:r>
      <w:r w:rsidR="00EE6ACE" w:rsidRPr="004B6EB8">
        <w:rPr>
          <w:sz w:val="20"/>
          <w:szCs w:val="20"/>
        </w:rPr>
        <w:t xml:space="preserve"> по месту нахождения</w:t>
      </w:r>
      <w:r w:rsidR="005F0A19" w:rsidRPr="004B6EB8">
        <w:rPr>
          <w:sz w:val="20"/>
          <w:szCs w:val="20"/>
        </w:rPr>
        <w:t xml:space="preserve"> Исполнителя - не позднее 5</w:t>
      </w:r>
      <w:r w:rsidR="00075D17" w:rsidRPr="004B6EB8">
        <w:rPr>
          <w:sz w:val="20"/>
          <w:szCs w:val="20"/>
        </w:rPr>
        <w:t xml:space="preserve"> (пяти)</w:t>
      </w:r>
      <w:r w:rsidR="005F0A19" w:rsidRPr="004B6EB8">
        <w:rPr>
          <w:sz w:val="20"/>
          <w:szCs w:val="20"/>
        </w:rPr>
        <w:t xml:space="preserve"> </w:t>
      </w:r>
      <w:r w:rsidR="00796D50" w:rsidRPr="00C2264E">
        <w:rPr>
          <w:sz w:val="20"/>
          <w:szCs w:val="20"/>
        </w:rPr>
        <w:t>рабочих</w:t>
      </w:r>
      <w:r w:rsidR="00796D50">
        <w:rPr>
          <w:sz w:val="20"/>
          <w:szCs w:val="20"/>
        </w:rPr>
        <w:t xml:space="preserve"> </w:t>
      </w:r>
      <w:r w:rsidR="005F0A19" w:rsidRPr="004B6EB8">
        <w:rPr>
          <w:sz w:val="20"/>
          <w:szCs w:val="20"/>
        </w:rPr>
        <w:t xml:space="preserve">дней с момента </w:t>
      </w:r>
      <w:r w:rsidR="002D3C46" w:rsidRPr="002D3C46">
        <w:rPr>
          <w:sz w:val="20"/>
          <w:szCs w:val="20"/>
        </w:rPr>
        <w:t>направления Исполнителем Акта выполненных работ</w:t>
      </w:r>
      <w:r w:rsidR="005F0A19" w:rsidRPr="004B6EB8">
        <w:rPr>
          <w:sz w:val="20"/>
          <w:szCs w:val="20"/>
        </w:rPr>
        <w:t xml:space="preserve">, </w:t>
      </w:r>
      <w:r w:rsidR="00E608F0" w:rsidRPr="004B6EB8">
        <w:rPr>
          <w:sz w:val="20"/>
          <w:szCs w:val="20"/>
        </w:rPr>
        <w:t>осмотреть и принять результат выполненных работ,</w:t>
      </w:r>
      <w:r w:rsidR="005F0A19" w:rsidRPr="004B6EB8">
        <w:rPr>
          <w:sz w:val="20"/>
          <w:szCs w:val="20"/>
        </w:rPr>
        <w:t xml:space="preserve"> подписав</w:t>
      </w:r>
      <w:r w:rsidR="00E608F0" w:rsidRPr="004B6EB8">
        <w:rPr>
          <w:sz w:val="20"/>
          <w:szCs w:val="20"/>
        </w:rPr>
        <w:t xml:space="preserve"> </w:t>
      </w:r>
      <w:r w:rsidR="004F453B" w:rsidRPr="004B6EB8">
        <w:rPr>
          <w:sz w:val="20"/>
          <w:szCs w:val="20"/>
        </w:rPr>
        <w:t>Акт</w:t>
      </w:r>
      <w:r w:rsidR="00721B15" w:rsidRPr="004B6EB8">
        <w:rPr>
          <w:sz w:val="20"/>
          <w:szCs w:val="20"/>
        </w:rPr>
        <w:t xml:space="preserve">, либо </w:t>
      </w:r>
      <w:r w:rsidR="00796D50" w:rsidRPr="00C2264E">
        <w:rPr>
          <w:sz w:val="20"/>
          <w:szCs w:val="20"/>
        </w:rPr>
        <w:t>в этот же срок</w:t>
      </w:r>
      <w:r w:rsidR="00796D50">
        <w:rPr>
          <w:sz w:val="20"/>
          <w:szCs w:val="20"/>
        </w:rPr>
        <w:t xml:space="preserve"> </w:t>
      </w:r>
      <w:r w:rsidR="00721B15" w:rsidRPr="004B6EB8">
        <w:rPr>
          <w:sz w:val="20"/>
          <w:szCs w:val="20"/>
        </w:rPr>
        <w:t>предоставить письменный отказ</w:t>
      </w:r>
      <w:r w:rsidR="00A93B6F" w:rsidRPr="004B6EB8">
        <w:rPr>
          <w:sz w:val="20"/>
          <w:szCs w:val="20"/>
        </w:rPr>
        <w:t xml:space="preserve"> от подписания Акта выполненных работ с мотивированным обоснованием причин отказа</w:t>
      </w:r>
      <w:r w:rsidR="00721B15" w:rsidRPr="004B6EB8">
        <w:rPr>
          <w:sz w:val="20"/>
          <w:szCs w:val="20"/>
        </w:rPr>
        <w:t>. В случае не предоставления письменного отказа с мотивированным обоснованием причин отказа</w:t>
      </w:r>
      <w:r w:rsidR="0091146A">
        <w:rPr>
          <w:sz w:val="20"/>
          <w:szCs w:val="20"/>
        </w:rPr>
        <w:t>,</w:t>
      </w:r>
      <w:r w:rsidR="00721B15" w:rsidRPr="004B6EB8">
        <w:rPr>
          <w:sz w:val="20"/>
          <w:szCs w:val="20"/>
        </w:rPr>
        <w:t xml:space="preserve"> </w:t>
      </w:r>
      <w:r w:rsidR="00A93B6F" w:rsidRPr="004B6EB8">
        <w:rPr>
          <w:sz w:val="20"/>
          <w:szCs w:val="20"/>
        </w:rPr>
        <w:t>работы считаются выполненными без претензий, а акт – подписанным.</w:t>
      </w:r>
      <w:r w:rsidR="00390CED" w:rsidRPr="004B6EB8">
        <w:rPr>
          <w:sz w:val="20"/>
          <w:szCs w:val="20"/>
        </w:rPr>
        <w:t xml:space="preserve"> </w:t>
      </w:r>
    </w:p>
    <w:p w14:paraId="68EA9DBD" w14:textId="77777777" w:rsidR="005F0A19" w:rsidRPr="00C2264E" w:rsidRDefault="005F0A19" w:rsidP="000B52BA">
      <w:pPr>
        <w:tabs>
          <w:tab w:val="left" w:pos="3306"/>
          <w:tab w:val="left" w:pos="10206"/>
        </w:tabs>
        <w:jc w:val="both"/>
        <w:rPr>
          <w:sz w:val="20"/>
          <w:szCs w:val="20"/>
        </w:rPr>
      </w:pPr>
      <w:r w:rsidRPr="004B6EB8">
        <w:rPr>
          <w:sz w:val="20"/>
          <w:szCs w:val="20"/>
        </w:rPr>
        <w:t xml:space="preserve">4.2. Заявленные в момент приемки Заказчиком недостатки выполненных работ Исполнитель обязан отразить в Акте с указанием даты приемки. Срок устранения недостатков – </w:t>
      </w:r>
      <w:r w:rsidRPr="00A66AC2">
        <w:rPr>
          <w:sz w:val="20"/>
          <w:szCs w:val="20"/>
        </w:rPr>
        <w:t xml:space="preserve">в течение </w:t>
      </w:r>
      <w:r w:rsidR="005C0D89" w:rsidRPr="00A66AC2">
        <w:rPr>
          <w:sz w:val="20"/>
          <w:szCs w:val="20"/>
        </w:rPr>
        <w:t>10 (</w:t>
      </w:r>
      <w:r w:rsidRPr="00A66AC2">
        <w:rPr>
          <w:sz w:val="20"/>
          <w:szCs w:val="20"/>
        </w:rPr>
        <w:t>десяти</w:t>
      </w:r>
      <w:r w:rsidR="005C0D89" w:rsidRPr="00A66AC2">
        <w:rPr>
          <w:sz w:val="20"/>
          <w:szCs w:val="20"/>
        </w:rPr>
        <w:t>)</w:t>
      </w:r>
      <w:r w:rsidRPr="00A66AC2">
        <w:rPr>
          <w:sz w:val="20"/>
          <w:szCs w:val="20"/>
        </w:rPr>
        <w:t xml:space="preserve"> </w:t>
      </w:r>
      <w:r w:rsidR="00796D50" w:rsidRPr="00A66AC2">
        <w:rPr>
          <w:sz w:val="20"/>
          <w:szCs w:val="20"/>
        </w:rPr>
        <w:t xml:space="preserve">рабочих </w:t>
      </w:r>
      <w:r w:rsidRPr="00A66AC2">
        <w:rPr>
          <w:sz w:val="20"/>
          <w:szCs w:val="20"/>
        </w:rPr>
        <w:t>дней с момента подписания</w:t>
      </w:r>
      <w:r w:rsidRPr="00C2264E">
        <w:rPr>
          <w:sz w:val="20"/>
          <w:szCs w:val="20"/>
        </w:rPr>
        <w:t xml:space="preserve"> Акта.</w:t>
      </w:r>
    </w:p>
    <w:p w14:paraId="0BB23E32" w14:textId="77777777" w:rsidR="00E608F0" w:rsidRPr="004B6EB8" w:rsidRDefault="00FC7D58" w:rsidP="000B52BA">
      <w:pPr>
        <w:tabs>
          <w:tab w:val="left" w:pos="3306"/>
          <w:tab w:val="left" w:pos="10206"/>
        </w:tabs>
        <w:jc w:val="both"/>
        <w:rPr>
          <w:sz w:val="20"/>
          <w:szCs w:val="20"/>
        </w:rPr>
      </w:pPr>
      <w:r w:rsidRPr="004B6EB8">
        <w:rPr>
          <w:sz w:val="20"/>
          <w:szCs w:val="20"/>
        </w:rPr>
        <w:t>4.</w:t>
      </w:r>
      <w:r w:rsidR="005F0A19" w:rsidRPr="004B6EB8">
        <w:rPr>
          <w:sz w:val="20"/>
          <w:szCs w:val="20"/>
        </w:rPr>
        <w:t>3</w:t>
      </w:r>
      <w:r w:rsidR="00E608F0" w:rsidRPr="004B6EB8">
        <w:rPr>
          <w:sz w:val="20"/>
          <w:szCs w:val="20"/>
        </w:rPr>
        <w:t>. Заказчик, осуществивший приемку без проверки, лишается права ссылаться на недостатки выполненных работ, которые могли быть установлены при обычном способе её приемки (явные недостатки).</w:t>
      </w:r>
    </w:p>
    <w:p w14:paraId="5008B22B" w14:textId="77777777" w:rsidR="00E608F0" w:rsidRDefault="00FC7D58" w:rsidP="005B490A">
      <w:pPr>
        <w:tabs>
          <w:tab w:val="left" w:pos="3306"/>
          <w:tab w:val="left" w:pos="10206"/>
        </w:tabs>
        <w:jc w:val="both"/>
        <w:rPr>
          <w:sz w:val="20"/>
          <w:szCs w:val="20"/>
        </w:rPr>
      </w:pPr>
      <w:r w:rsidRPr="004B6EB8">
        <w:rPr>
          <w:sz w:val="20"/>
          <w:szCs w:val="20"/>
        </w:rPr>
        <w:t>4.</w:t>
      </w:r>
      <w:r w:rsidR="005F0A19" w:rsidRPr="004B6EB8">
        <w:rPr>
          <w:sz w:val="20"/>
          <w:szCs w:val="20"/>
        </w:rPr>
        <w:t>4</w:t>
      </w:r>
      <w:r w:rsidR="00E608F0" w:rsidRPr="004B6EB8">
        <w:rPr>
          <w:sz w:val="20"/>
          <w:szCs w:val="20"/>
        </w:rPr>
        <w:t>. Отсутствие претензий по объему, качеству и стоимости выполненных работ Заказч</w:t>
      </w:r>
      <w:r w:rsidR="005F0A19" w:rsidRPr="004B6EB8">
        <w:rPr>
          <w:sz w:val="20"/>
          <w:szCs w:val="20"/>
        </w:rPr>
        <w:t>ик подтверждает подписью в Акте.</w:t>
      </w:r>
    </w:p>
    <w:p w14:paraId="78A809B0" w14:textId="77777777" w:rsidR="004F5D04" w:rsidRDefault="004F5D04" w:rsidP="004F5D04">
      <w:pPr>
        <w:tabs>
          <w:tab w:val="left" w:pos="3306"/>
          <w:tab w:val="left" w:pos="10206"/>
        </w:tabs>
        <w:jc w:val="both"/>
        <w:rPr>
          <w:sz w:val="20"/>
          <w:szCs w:val="20"/>
        </w:rPr>
      </w:pPr>
      <w:r w:rsidRPr="005F0A19">
        <w:rPr>
          <w:sz w:val="20"/>
          <w:szCs w:val="20"/>
        </w:rPr>
        <w:t>4.5. Если Заказчик уклоняется от приемки,</w:t>
      </w:r>
      <w:r w:rsidR="002D3C46">
        <w:rPr>
          <w:sz w:val="20"/>
          <w:szCs w:val="20"/>
        </w:rPr>
        <w:t xml:space="preserve"> не мотивированно отказываясь подписать Акт выполненных работ</w:t>
      </w:r>
      <w:r w:rsidRPr="005F0A19">
        <w:rPr>
          <w:sz w:val="20"/>
          <w:szCs w:val="20"/>
        </w:rPr>
        <w:t xml:space="preserve"> Исполнитель вправе </w:t>
      </w:r>
      <w:r w:rsidR="002D3C46">
        <w:rPr>
          <w:sz w:val="20"/>
          <w:szCs w:val="20"/>
        </w:rPr>
        <w:t xml:space="preserve">в одностороннем порядке составить Акт выполненных работ, при этом работы считаются выполненными в срок и надлежащим образом. В случае если работы выполнялись по месту нахождения </w:t>
      </w:r>
      <w:r w:rsidR="00C2264E">
        <w:rPr>
          <w:sz w:val="20"/>
          <w:szCs w:val="20"/>
        </w:rPr>
        <w:t>И</w:t>
      </w:r>
      <w:r w:rsidR="002D3C46">
        <w:rPr>
          <w:sz w:val="20"/>
          <w:szCs w:val="20"/>
        </w:rPr>
        <w:t>сполнителя, Исполнитель может</w:t>
      </w:r>
      <w:r w:rsidRPr="005F0A19">
        <w:rPr>
          <w:sz w:val="20"/>
          <w:szCs w:val="20"/>
        </w:rPr>
        <w:t xml:space="preserve"> воспользоваться правом на удержание </w:t>
      </w:r>
      <w:r>
        <w:rPr>
          <w:sz w:val="20"/>
          <w:szCs w:val="20"/>
        </w:rPr>
        <w:t>оборудования</w:t>
      </w:r>
      <w:r w:rsidRPr="005F0A19">
        <w:rPr>
          <w:sz w:val="20"/>
          <w:szCs w:val="20"/>
        </w:rPr>
        <w:t>, а также использовать штрафные санкции, предусмотренные п.</w:t>
      </w:r>
      <w:r w:rsidR="00FB7FDC">
        <w:rPr>
          <w:sz w:val="20"/>
          <w:szCs w:val="20"/>
        </w:rPr>
        <w:t xml:space="preserve"> </w:t>
      </w:r>
      <w:r w:rsidRPr="005F0A19">
        <w:rPr>
          <w:sz w:val="20"/>
          <w:szCs w:val="20"/>
        </w:rPr>
        <w:t>п. 6.</w:t>
      </w:r>
      <w:r w:rsidR="00FB7FDC">
        <w:rPr>
          <w:sz w:val="20"/>
          <w:szCs w:val="20"/>
        </w:rPr>
        <w:t>3</w:t>
      </w:r>
      <w:r w:rsidRPr="005F0A19">
        <w:rPr>
          <w:sz w:val="20"/>
          <w:szCs w:val="20"/>
        </w:rPr>
        <w:t>. настоящего договора.</w:t>
      </w:r>
    </w:p>
    <w:p w14:paraId="61889E9F" w14:textId="77777777" w:rsidR="005B490A" w:rsidRPr="0066489A" w:rsidRDefault="00BC0BC4" w:rsidP="0066489A">
      <w:pPr>
        <w:tabs>
          <w:tab w:val="left" w:pos="3306"/>
          <w:tab w:val="left" w:pos="10206"/>
        </w:tabs>
        <w:jc w:val="both"/>
        <w:rPr>
          <w:sz w:val="20"/>
          <w:szCs w:val="20"/>
        </w:rPr>
      </w:pPr>
      <w:r w:rsidRPr="00A66AC2">
        <w:rPr>
          <w:sz w:val="20"/>
          <w:szCs w:val="20"/>
        </w:rPr>
        <w:t>4.6. В случаи неисполнения обязанности Заказчика по забору</w:t>
      </w:r>
      <w:r w:rsidRPr="00A66AC2">
        <w:t xml:space="preserve"> </w:t>
      </w:r>
      <w:r w:rsidRPr="00A66AC2">
        <w:rPr>
          <w:sz w:val="20"/>
          <w:szCs w:val="20"/>
        </w:rPr>
        <w:t>оборудования, при проведении работ по месту нахождения Исполнителя в срок, указанный в п.п. 2.3.2. настоящего Договора, Исполнитель принимает оборудование Заказчика на ответственное хранение и взимает плату с Заказчика в размере 20 (двадцати) базовых величин за календарный месяц.</w:t>
      </w:r>
    </w:p>
    <w:p w14:paraId="513A1300" w14:textId="77777777" w:rsidR="004B6EB8" w:rsidRDefault="004B6EB8" w:rsidP="009F62B2">
      <w:pPr>
        <w:tabs>
          <w:tab w:val="left" w:pos="9781"/>
        </w:tabs>
        <w:ind w:left="-851" w:right="709"/>
        <w:jc w:val="center"/>
        <w:rPr>
          <w:b/>
          <w:sz w:val="20"/>
          <w:szCs w:val="20"/>
        </w:rPr>
      </w:pPr>
    </w:p>
    <w:p w14:paraId="3BF7CDA7" w14:textId="77777777" w:rsidR="00B83CC9" w:rsidRPr="004B6EB8" w:rsidRDefault="00FC7D58" w:rsidP="009F62B2">
      <w:pPr>
        <w:tabs>
          <w:tab w:val="left" w:pos="9781"/>
        </w:tabs>
        <w:ind w:left="-851" w:right="709"/>
        <w:jc w:val="center"/>
        <w:rPr>
          <w:b/>
          <w:sz w:val="20"/>
          <w:szCs w:val="20"/>
        </w:rPr>
      </w:pPr>
      <w:r w:rsidRPr="004B6EB8">
        <w:rPr>
          <w:b/>
          <w:sz w:val="20"/>
          <w:szCs w:val="20"/>
        </w:rPr>
        <w:t>5</w:t>
      </w:r>
      <w:r w:rsidR="00B83CC9" w:rsidRPr="004B6EB8">
        <w:rPr>
          <w:b/>
          <w:sz w:val="20"/>
          <w:szCs w:val="20"/>
        </w:rPr>
        <w:t xml:space="preserve">. ПОРЯДОК РАСЧЕТОВ </w:t>
      </w:r>
    </w:p>
    <w:p w14:paraId="2C9953AA" w14:textId="77777777" w:rsidR="00BA2307" w:rsidRPr="004B6EB8" w:rsidRDefault="00BA2307" w:rsidP="009F62B2">
      <w:pPr>
        <w:tabs>
          <w:tab w:val="left" w:pos="9781"/>
        </w:tabs>
        <w:ind w:left="-851" w:right="709"/>
        <w:jc w:val="center"/>
        <w:rPr>
          <w:b/>
          <w:sz w:val="20"/>
          <w:szCs w:val="20"/>
        </w:rPr>
      </w:pPr>
    </w:p>
    <w:p w14:paraId="112B6BFD" w14:textId="77777777" w:rsidR="001431CE" w:rsidRPr="006C6618" w:rsidRDefault="00FC7D58" w:rsidP="002320E2">
      <w:pPr>
        <w:tabs>
          <w:tab w:val="left" w:pos="9781"/>
        </w:tabs>
        <w:jc w:val="both"/>
        <w:rPr>
          <w:sz w:val="20"/>
          <w:szCs w:val="20"/>
        </w:rPr>
      </w:pPr>
      <w:r w:rsidRPr="006C6618">
        <w:rPr>
          <w:sz w:val="20"/>
          <w:szCs w:val="20"/>
        </w:rPr>
        <w:t>5</w:t>
      </w:r>
      <w:r w:rsidR="001431CE" w:rsidRPr="006C6618">
        <w:rPr>
          <w:sz w:val="20"/>
          <w:szCs w:val="20"/>
        </w:rPr>
        <w:t>.1.</w:t>
      </w:r>
      <w:r w:rsidR="00DD52F6" w:rsidRPr="006C6618">
        <w:rPr>
          <w:sz w:val="20"/>
          <w:szCs w:val="20"/>
        </w:rPr>
        <w:t xml:space="preserve"> </w:t>
      </w:r>
      <w:r w:rsidR="001431CE" w:rsidRPr="006C6618">
        <w:rPr>
          <w:sz w:val="20"/>
          <w:szCs w:val="20"/>
        </w:rPr>
        <w:t xml:space="preserve">Стоимость работ </w:t>
      </w:r>
      <w:r w:rsidR="00486C1F" w:rsidRPr="006C6618">
        <w:rPr>
          <w:sz w:val="20"/>
          <w:szCs w:val="20"/>
        </w:rPr>
        <w:t xml:space="preserve">предварительно </w:t>
      </w:r>
      <w:r w:rsidR="001431CE" w:rsidRPr="006C6618">
        <w:rPr>
          <w:sz w:val="20"/>
          <w:szCs w:val="20"/>
        </w:rPr>
        <w:t>формируется</w:t>
      </w:r>
      <w:r w:rsidR="00B83EC3" w:rsidRPr="006C6618">
        <w:rPr>
          <w:sz w:val="20"/>
          <w:szCs w:val="20"/>
        </w:rPr>
        <w:t xml:space="preserve"> на основании </w:t>
      </w:r>
      <w:r w:rsidR="00754104">
        <w:rPr>
          <w:sz w:val="20"/>
          <w:szCs w:val="20"/>
        </w:rPr>
        <w:t>счет-</w:t>
      </w:r>
      <w:r w:rsidR="00486C1F" w:rsidRPr="006C6618">
        <w:rPr>
          <w:sz w:val="20"/>
          <w:szCs w:val="20"/>
        </w:rPr>
        <w:t>протокола согласования цены. Окончательная стоимость работ</w:t>
      </w:r>
      <w:r w:rsidR="001431CE" w:rsidRPr="006C6618">
        <w:rPr>
          <w:sz w:val="20"/>
          <w:szCs w:val="20"/>
        </w:rPr>
        <w:t xml:space="preserve"> </w:t>
      </w:r>
      <w:r w:rsidR="00486C1F" w:rsidRPr="006C6618">
        <w:rPr>
          <w:sz w:val="20"/>
          <w:szCs w:val="20"/>
        </w:rPr>
        <w:t xml:space="preserve">формируется </w:t>
      </w:r>
      <w:r w:rsidR="001431CE" w:rsidRPr="006C6618">
        <w:rPr>
          <w:sz w:val="20"/>
          <w:szCs w:val="20"/>
        </w:rPr>
        <w:t>по ценам, действующи</w:t>
      </w:r>
      <w:r w:rsidR="00645B60" w:rsidRPr="006C6618">
        <w:rPr>
          <w:sz w:val="20"/>
          <w:szCs w:val="20"/>
        </w:rPr>
        <w:t>м</w:t>
      </w:r>
      <w:r w:rsidR="001431CE" w:rsidRPr="006C6618">
        <w:rPr>
          <w:sz w:val="20"/>
          <w:szCs w:val="20"/>
        </w:rPr>
        <w:t xml:space="preserve"> на день подписания акта выполн</w:t>
      </w:r>
      <w:r w:rsidR="007B4F98" w:rsidRPr="006C6618">
        <w:rPr>
          <w:sz w:val="20"/>
          <w:szCs w:val="20"/>
        </w:rPr>
        <w:t>енных работ</w:t>
      </w:r>
      <w:r w:rsidR="006C6618" w:rsidRPr="006C6618">
        <w:rPr>
          <w:sz w:val="20"/>
          <w:szCs w:val="20"/>
        </w:rPr>
        <w:t>,</w:t>
      </w:r>
      <w:r w:rsidR="00645B60" w:rsidRPr="006C6618">
        <w:rPr>
          <w:sz w:val="20"/>
          <w:szCs w:val="20"/>
        </w:rPr>
        <w:t xml:space="preserve"> с учетом стоимости основных материалов, агрегатов и узлов</w:t>
      </w:r>
      <w:r w:rsidR="006C6618" w:rsidRPr="006C6618">
        <w:rPr>
          <w:sz w:val="20"/>
          <w:szCs w:val="20"/>
        </w:rPr>
        <w:t xml:space="preserve">, если они были предоставлены Исполнителем </w:t>
      </w:r>
      <w:r w:rsidR="00645B60" w:rsidRPr="006C6618">
        <w:rPr>
          <w:sz w:val="20"/>
          <w:szCs w:val="20"/>
        </w:rPr>
        <w:t>при выполнении работ</w:t>
      </w:r>
      <w:r w:rsidR="007B4F98" w:rsidRPr="006C6618">
        <w:rPr>
          <w:sz w:val="20"/>
          <w:szCs w:val="20"/>
        </w:rPr>
        <w:t>.</w:t>
      </w:r>
    </w:p>
    <w:p w14:paraId="49DA8A79" w14:textId="77777777" w:rsidR="001431CE" w:rsidRPr="00A66AC2" w:rsidRDefault="00FC7D58" w:rsidP="002320E2">
      <w:pPr>
        <w:tabs>
          <w:tab w:val="left" w:pos="9781"/>
        </w:tabs>
        <w:jc w:val="both"/>
        <w:rPr>
          <w:sz w:val="20"/>
          <w:szCs w:val="20"/>
        </w:rPr>
      </w:pPr>
      <w:r w:rsidRPr="006C6618">
        <w:rPr>
          <w:sz w:val="20"/>
          <w:szCs w:val="20"/>
        </w:rPr>
        <w:t>5</w:t>
      </w:r>
      <w:r w:rsidR="001431CE" w:rsidRPr="006C6618">
        <w:rPr>
          <w:sz w:val="20"/>
          <w:szCs w:val="20"/>
        </w:rPr>
        <w:t>.</w:t>
      </w:r>
      <w:r w:rsidR="00645B60" w:rsidRPr="006C6618">
        <w:rPr>
          <w:sz w:val="20"/>
          <w:szCs w:val="20"/>
        </w:rPr>
        <w:t>2</w:t>
      </w:r>
      <w:r w:rsidR="001431CE" w:rsidRPr="006C6618">
        <w:rPr>
          <w:sz w:val="20"/>
          <w:szCs w:val="20"/>
        </w:rPr>
        <w:t xml:space="preserve">. Заказчик производит оплату стоимости выполненных работ и запасных частей и </w:t>
      </w:r>
      <w:r w:rsidR="00F92E02" w:rsidRPr="006C6618">
        <w:rPr>
          <w:sz w:val="20"/>
          <w:szCs w:val="20"/>
        </w:rPr>
        <w:t xml:space="preserve">расходных </w:t>
      </w:r>
      <w:r w:rsidR="001431CE" w:rsidRPr="006C6618">
        <w:rPr>
          <w:sz w:val="20"/>
          <w:szCs w:val="20"/>
        </w:rPr>
        <w:t>материалов</w:t>
      </w:r>
      <w:r w:rsidR="006C6618" w:rsidRPr="006C6618">
        <w:rPr>
          <w:sz w:val="20"/>
          <w:szCs w:val="20"/>
        </w:rPr>
        <w:t xml:space="preserve"> (если они предоставлялись Исполнителем)</w:t>
      </w:r>
      <w:r w:rsidR="001431CE" w:rsidRPr="006C6618">
        <w:rPr>
          <w:sz w:val="20"/>
          <w:szCs w:val="20"/>
        </w:rPr>
        <w:t xml:space="preserve"> путем безналичного перечисления денежных средств на расчетный счет И</w:t>
      </w:r>
      <w:r w:rsidR="001431CE" w:rsidRPr="006C6618">
        <w:rPr>
          <w:sz w:val="20"/>
          <w:szCs w:val="20"/>
        </w:rPr>
        <w:t>с</w:t>
      </w:r>
      <w:r w:rsidR="001431CE" w:rsidRPr="006C6618">
        <w:rPr>
          <w:sz w:val="20"/>
          <w:szCs w:val="20"/>
        </w:rPr>
        <w:t xml:space="preserve">полнителя в течение </w:t>
      </w:r>
      <w:r w:rsidR="00BA0E2D" w:rsidRPr="006C6618">
        <w:rPr>
          <w:sz w:val="20"/>
          <w:szCs w:val="20"/>
        </w:rPr>
        <w:t>3</w:t>
      </w:r>
      <w:r w:rsidR="001431CE" w:rsidRPr="006C6618">
        <w:rPr>
          <w:sz w:val="20"/>
          <w:szCs w:val="20"/>
        </w:rPr>
        <w:t xml:space="preserve"> (</w:t>
      </w:r>
      <w:r w:rsidR="00BA0E2D" w:rsidRPr="006C6618">
        <w:rPr>
          <w:sz w:val="20"/>
          <w:szCs w:val="20"/>
        </w:rPr>
        <w:t>трёх</w:t>
      </w:r>
      <w:r w:rsidR="001431CE" w:rsidRPr="006C6618">
        <w:rPr>
          <w:sz w:val="20"/>
          <w:szCs w:val="20"/>
        </w:rPr>
        <w:t xml:space="preserve">) </w:t>
      </w:r>
      <w:r w:rsidR="00493793" w:rsidRPr="006C6618">
        <w:rPr>
          <w:sz w:val="20"/>
          <w:szCs w:val="20"/>
        </w:rPr>
        <w:t xml:space="preserve">рабочих </w:t>
      </w:r>
      <w:r w:rsidR="001431CE" w:rsidRPr="006C6618">
        <w:rPr>
          <w:sz w:val="20"/>
          <w:szCs w:val="20"/>
        </w:rPr>
        <w:t>дней с даты подписания Акта</w:t>
      </w:r>
      <w:r w:rsidR="00D24410">
        <w:rPr>
          <w:sz w:val="20"/>
          <w:szCs w:val="20"/>
        </w:rPr>
        <w:t xml:space="preserve">, если иное не предусмотрено в </w:t>
      </w:r>
      <w:r w:rsidR="00D24410" w:rsidRPr="00A66AC2">
        <w:rPr>
          <w:sz w:val="20"/>
          <w:szCs w:val="20"/>
        </w:rPr>
        <w:t>счет</w:t>
      </w:r>
      <w:r w:rsidR="00DB3007" w:rsidRPr="00A66AC2">
        <w:rPr>
          <w:sz w:val="20"/>
          <w:szCs w:val="20"/>
        </w:rPr>
        <w:t>е</w:t>
      </w:r>
      <w:r w:rsidR="00D24410" w:rsidRPr="00A66AC2">
        <w:rPr>
          <w:sz w:val="20"/>
          <w:szCs w:val="20"/>
        </w:rPr>
        <w:t>-протоколе</w:t>
      </w:r>
      <w:r w:rsidR="00DB3007" w:rsidRPr="00A66AC2">
        <w:rPr>
          <w:sz w:val="20"/>
          <w:szCs w:val="20"/>
        </w:rPr>
        <w:t xml:space="preserve"> согласования цены</w:t>
      </w:r>
      <w:r w:rsidR="00D24410" w:rsidRPr="00A66AC2">
        <w:rPr>
          <w:sz w:val="20"/>
          <w:szCs w:val="20"/>
        </w:rPr>
        <w:t>.</w:t>
      </w:r>
    </w:p>
    <w:p w14:paraId="5FFF1B52" w14:textId="77777777" w:rsidR="001431CE" w:rsidRPr="004B6EB8" w:rsidRDefault="00FC7D58" w:rsidP="002320E2">
      <w:pPr>
        <w:tabs>
          <w:tab w:val="left" w:pos="9781"/>
        </w:tabs>
        <w:jc w:val="both"/>
        <w:rPr>
          <w:b/>
          <w:sz w:val="20"/>
          <w:szCs w:val="20"/>
        </w:rPr>
      </w:pPr>
      <w:r w:rsidRPr="00A66AC2">
        <w:rPr>
          <w:sz w:val="20"/>
          <w:szCs w:val="20"/>
        </w:rPr>
        <w:t>5</w:t>
      </w:r>
      <w:r w:rsidR="001431CE" w:rsidRPr="00A66AC2">
        <w:rPr>
          <w:sz w:val="20"/>
          <w:szCs w:val="20"/>
        </w:rPr>
        <w:t>.</w:t>
      </w:r>
      <w:r w:rsidR="00645B60" w:rsidRPr="00A66AC2">
        <w:rPr>
          <w:sz w:val="20"/>
          <w:szCs w:val="20"/>
        </w:rPr>
        <w:t>3</w:t>
      </w:r>
      <w:r w:rsidR="001431CE" w:rsidRPr="00A66AC2">
        <w:rPr>
          <w:sz w:val="20"/>
          <w:szCs w:val="20"/>
        </w:rPr>
        <w:t xml:space="preserve">. Исполнитель вправе потребовать предоплату в размере, </w:t>
      </w:r>
      <w:r w:rsidR="00486C1F" w:rsidRPr="00A66AC2">
        <w:rPr>
          <w:sz w:val="20"/>
          <w:szCs w:val="20"/>
        </w:rPr>
        <w:t xml:space="preserve">согласованном в </w:t>
      </w:r>
      <w:r w:rsidR="00DB3007" w:rsidRPr="00A66AC2">
        <w:rPr>
          <w:sz w:val="20"/>
          <w:szCs w:val="20"/>
        </w:rPr>
        <w:t>счете-</w:t>
      </w:r>
      <w:r w:rsidR="00486C1F" w:rsidRPr="00A66AC2">
        <w:rPr>
          <w:sz w:val="20"/>
          <w:szCs w:val="20"/>
        </w:rPr>
        <w:t>протоколе согласования цены</w:t>
      </w:r>
      <w:r w:rsidR="001431CE" w:rsidRPr="00A66AC2">
        <w:rPr>
          <w:sz w:val="20"/>
          <w:szCs w:val="20"/>
        </w:rPr>
        <w:t xml:space="preserve">. Окончательный расчет производится по факту выполненных работ в течение срока, указанного в п. </w:t>
      </w:r>
      <w:r w:rsidR="000E3668" w:rsidRPr="00A66AC2">
        <w:rPr>
          <w:sz w:val="20"/>
          <w:szCs w:val="20"/>
        </w:rPr>
        <w:t>5</w:t>
      </w:r>
      <w:r w:rsidR="001431CE" w:rsidRPr="00A66AC2">
        <w:rPr>
          <w:sz w:val="20"/>
          <w:szCs w:val="20"/>
        </w:rPr>
        <w:t>.</w:t>
      </w:r>
      <w:r w:rsidR="00645B60" w:rsidRPr="00A66AC2">
        <w:rPr>
          <w:sz w:val="20"/>
          <w:szCs w:val="20"/>
        </w:rPr>
        <w:t>2</w:t>
      </w:r>
      <w:r w:rsidR="001431CE" w:rsidRPr="00A66AC2">
        <w:rPr>
          <w:sz w:val="20"/>
          <w:szCs w:val="20"/>
        </w:rPr>
        <w:t xml:space="preserve"> настоящего договора.</w:t>
      </w:r>
    </w:p>
    <w:p w14:paraId="58C8110C" w14:textId="77777777" w:rsidR="001431CE" w:rsidRPr="004B6EB8" w:rsidRDefault="00FC7D58" w:rsidP="002320E2">
      <w:pPr>
        <w:tabs>
          <w:tab w:val="left" w:pos="9781"/>
        </w:tabs>
        <w:jc w:val="both"/>
        <w:rPr>
          <w:sz w:val="20"/>
          <w:szCs w:val="20"/>
        </w:rPr>
      </w:pPr>
      <w:r w:rsidRPr="004B6EB8">
        <w:rPr>
          <w:sz w:val="20"/>
          <w:szCs w:val="20"/>
        </w:rPr>
        <w:t>5</w:t>
      </w:r>
      <w:r w:rsidR="001431CE" w:rsidRPr="004B6EB8">
        <w:rPr>
          <w:sz w:val="20"/>
          <w:szCs w:val="20"/>
        </w:rPr>
        <w:t>.</w:t>
      </w:r>
      <w:r w:rsidR="00645B60" w:rsidRPr="004B6EB8">
        <w:rPr>
          <w:sz w:val="20"/>
          <w:szCs w:val="20"/>
        </w:rPr>
        <w:t>4</w:t>
      </w:r>
      <w:r w:rsidR="001431CE" w:rsidRPr="004B6EB8">
        <w:rPr>
          <w:sz w:val="20"/>
          <w:szCs w:val="20"/>
        </w:rPr>
        <w:t>. Датой оплаты считается дата зачисления денежных средств на счет Исполнителя в банке Исполнителя. Заказчик принимает на себя все расходы по банковскому переводу денежных средств.</w:t>
      </w:r>
    </w:p>
    <w:p w14:paraId="0E42E7A8" w14:textId="77777777" w:rsidR="00B24C15" w:rsidRPr="004B6EB8" w:rsidRDefault="00FC7D58" w:rsidP="002320E2">
      <w:pPr>
        <w:pStyle w:val="ListParagraph"/>
        <w:widowControl w:val="0"/>
        <w:shd w:val="clear" w:color="auto" w:fill="FFFFFF"/>
        <w:tabs>
          <w:tab w:val="left" w:pos="0"/>
          <w:tab w:val="left" w:pos="9781"/>
        </w:tabs>
        <w:adjustRightInd w:val="0"/>
        <w:ind w:left="0"/>
        <w:jc w:val="both"/>
      </w:pPr>
      <w:r w:rsidRPr="004B6EB8">
        <w:t>5</w:t>
      </w:r>
      <w:r w:rsidR="004C3980" w:rsidRPr="004B6EB8">
        <w:t>.</w:t>
      </w:r>
      <w:r w:rsidR="0031447F">
        <w:t>5</w:t>
      </w:r>
      <w:r w:rsidR="004C3980" w:rsidRPr="004B6EB8">
        <w:t xml:space="preserve">. </w:t>
      </w:r>
      <w:r w:rsidR="00B24C15" w:rsidRPr="004B6EB8">
        <w:t xml:space="preserve">В платежных документах </w:t>
      </w:r>
      <w:r w:rsidR="00F71E2F" w:rsidRPr="004B6EB8">
        <w:t>Заказчик</w:t>
      </w:r>
      <w:r w:rsidR="00B24C15" w:rsidRPr="004B6EB8">
        <w:t xml:space="preserve"> обязан указать следующие сведения: наименование </w:t>
      </w:r>
      <w:r w:rsidR="00F71E2F" w:rsidRPr="004B6EB8">
        <w:t>Исполнителя и Заказчика</w:t>
      </w:r>
      <w:r w:rsidR="00B24C15" w:rsidRPr="004B6EB8">
        <w:t xml:space="preserve">, </w:t>
      </w:r>
      <w:r w:rsidR="00B24C15" w:rsidRPr="00754104">
        <w:t xml:space="preserve">номер и дату </w:t>
      </w:r>
      <w:r w:rsidR="001326B1" w:rsidRPr="00754104">
        <w:t>счет-протокола</w:t>
      </w:r>
      <w:r w:rsidR="00B24C15" w:rsidRPr="00754104">
        <w:t>.</w:t>
      </w:r>
      <w:r w:rsidR="00B24C15" w:rsidRPr="004B6EB8">
        <w:t xml:space="preserve"> </w:t>
      </w:r>
    </w:p>
    <w:p w14:paraId="37BDD9E5" w14:textId="77777777" w:rsidR="00B24C15" w:rsidRPr="004B6EB8" w:rsidRDefault="00FC7D58" w:rsidP="002320E2">
      <w:pPr>
        <w:tabs>
          <w:tab w:val="left" w:pos="9781"/>
          <w:tab w:val="left" w:pos="10206"/>
        </w:tabs>
        <w:jc w:val="both"/>
        <w:rPr>
          <w:bCs/>
          <w:sz w:val="20"/>
          <w:szCs w:val="20"/>
        </w:rPr>
      </w:pPr>
      <w:r w:rsidRPr="004B6EB8">
        <w:rPr>
          <w:sz w:val="20"/>
          <w:szCs w:val="20"/>
        </w:rPr>
        <w:t>5</w:t>
      </w:r>
      <w:r w:rsidR="004C3980" w:rsidRPr="004B6EB8">
        <w:rPr>
          <w:sz w:val="20"/>
          <w:szCs w:val="20"/>
        </w:rPr>
        <w:t>.</w:t>
      </w:r>
      <w:r w:rsidR="0031447F">
        <w:rPr>
          <w:sz w:val="20"/>
          <w:szCs w:val="20"/>
        </w:rPr>
        <w:t>6</w:t>
      </w:r>
      <w:r w:rsidR="004C3980" w:rsidRPr="004B6EB8">
        <w:rPr>
          <w:sz w:val="20"/>
          <w:szCs w:val="20"/>
        </w:rPr>
        <w:t xml:space="preserve">. </w:t>
      </w:r>
      <w:r w:rsidR="00F71E2F" w:rsidRPr="004B6EB8">
        <w:rPr>
          <w:sz w:val="20"/>
          <w:szCs w:val="20"/>
        </w:rPr>
        <w:t xml:space="preserve">По мере необходимости Стороны проводят сверку расчетов по оплате выполненных работ, путем оформления акта сверки. В случае невозвращения Заказчиком подписанного акта сверки расчетов в течение 10 (десяти) календарных дней с момента получения, </w:t>
      </w:r>
      <w:r w:rsidR="00493793" w:rsidRPr="00277652">
        <w:rPr>
          <w:sz w:val="20"/>
          <w:szCs w:val="20"/>
        </w:rPr>
        <w:t xml:space="preserve">задолженность считается </w:t>
      </w:r>
      <w:r w:rsidR="003C495A" w:rsidRPr="00277652">
        <w:rPr>
          <w:sz w:val="20"/>
          <w:szCs w:val="20"/>
        </w:rPr>
        <w:t>подтвержденной Заказчиком</w:t>
      </w:r>
      <w:r w:rsidR="00072E07" w:rsidRPr="00277652">
        <w:rPr>
          <w:sz w:val="20"/>
          <w:szCs w:val="20"/>
        </w:rPr>
        <w:t xml:space="preserve">, </w:t>
      </w:r>
      <w:r w:rsidR="003C495A" w:rsidRPr="00277652">
        <w:rPr>
          <w:sz w:val="20"/>
          <w:szCs w:val="20"/>
        </w:rPr>
        <w:t>а акт подписанным</w:t>
      </w:r>
      <w:r w:rsidR="00F71E2F" w:rsidRPr="004B6EB8">
        <w:rPr>
          <w:sz w:val="20"/>
          <w:szCs w:val="20"/>
        </w:rPr>
        <w:t>.</w:t>
      </w:r>
      <w:r w:rsidR="004C3980" w:rsidRPr="004B6EB8">
        <w:rPr>
          <w:bCs/>
          <w:sz w:val="20"/>
          <w:szCs w:val="20"/>
        </w:rPr>
        <w:t xml:space="preserve"> </w:t>
      </w:r>
    </w:p>
    <w:p w14:paraId="095CF312" w14:textId="77777777" w:rsidR="00A86C96" w:rsidRDefault="00A86C96" w:rsidP="00ED3BFE">
      <w:pPr>
        <w:tabs>
          <w:tab w:val="left" w:pos="9781"/>
        </w:tabs>
        <w:ind w:left="-851" w:right="709"/>
        <w:jc w:val="center"/>
        <w:rPr>
          <w:b/>
          <w:sz w:val="20"/>
          <w:szCs w:val="20"/>
        </w:rPr>
      </w:pPr>
    </w:p>
    <w:p w14:paraId="4DE5BAF3" w14:textId="77777777" w:rsidR="00B83CC9" w:rsidRPr="004B6EB8" w:rsidRDefault="00FC7D58" w:rsidP="00ED3BFE">
      <w:pPr>
        <w:tabs>
          <w:tab w:val="left" w:pos="9781"/>
        </w:tabs>
        <w:ind w:left="-851" w:right="709"/>
        <w:jc w:val="center"/>
        <w:rPr>
          <w:b/>
          <w:sz w:val="20"/>
          <w:szCs w:val="20"/>
        </w:rPr>
      </w:pPr>
      <w:r w:rsidRPr="004B6EB8">
        <w:rPr>
          <w:b/>
          <w:sz w:val="20"/>
          <w:szCs w:val="20"/>
        </w:rPr>
        <w:t>6</w:t>
      </w:r>
      <w:r w:rsidR="00B83CC9" w:rsidRPr="004B6EB8">
        <w:rPr>
          <w:b/>
          <w:sz w:val="20"/>
          <w:szCs w:val="20"/>
        </w:rPr>
        <w:t>. ОТВЕТСТВЕННОСТЬ СТОРОН И ПОРЯДОК РАССМОТРЕНИЯ СПОРОВ</w:t>
      </w:r>
    </w:p>
    <w:p w14:paraId="0141EC13" w14:textId="77777777" w:rsidR="00BA2307" w:rsidRPr="004B6EB8" w:rsidRDefault="00BA2307" w:rsidP="009F62B2">
      <w:pPr>
        <w:tabs>
          <w:tab w:val="left" w:pos="9781"/>
        </w:tabs>
        <w:ind w:left="-851" w:right="709"/>
        <w:jc w:val="center"/>
        <w:rPr>
          <w:b/>
          <w:sz w:val="20"/>
          <w:szCs w:val="20"/>
        </w:rPr>
      </w:pPr>
    </w:p>
    <w:p w14:paraId="590A48AD" w14:textId="77777777" w:rsidR="00DE7AED" w:rsidRPr="004B6EB8" w:rsidRDefault="00FC7D58" w:rsidP="002320E2">
      <w:pPr>
        <w:pStyle w:val="Style21"/>
        <w:widowControl/>
        <w:tabs>
          <w:tab w:val="left" w:pos="9781"/>
        </w:tabs>
        <w:spacing w:line="226" w:lineRule="exact"/>
        <w:jc w:val="both"/>
        <w:rPr>
          <w:rStyle w:val="FontStyle38"/>
          <w:rFonts w:ascii="Times New Roman" w:hAnsi="Times New Roman" w:cs="Times New Roman"/>
          <w:sz w:val="20"/>
          <w:szCs w:val="20"/>
        </w:rPr>
      </w:pPr>
      <w:r w:rsidRPr="004B6EB8">
        <w:rPr>
          <w:rStyle w:val="FontStyle38"/>
          <w:rFonts w:ascii="Times New Roman" w:hAnsi="Times New Roman" w:cs="Times New Roman"/>
          <w:sz w:val="20"/>
          <w:szCs w:val="20"/>
        </w:rPr>
        <w:t>6</w:t>
      </w:r>
      <w:r w:rsidR="00DE7AED" w:rsidRPr="004B6EB8">
        <w:rPr>
          <w:rStyle w:val="FontStyle38"/>
          <w:rFonts w:ascii="Times New Roman" w:hAnsi="Times New Roman" w:cs="Times New Roman"/>
          <w:sz w:val="20"/>
          <w:szCs w:val="20"/>
        </w:rPr>
        <w:t>.1.</w:t>
      </w:r>
      <w:r w:rsidR="00072E07" w:rsidRPr="004B6EB8">
        <w:rPr>
          <w:rStyle w:val="FontStyle38"/>
          <w:rFonts w:ascii="Times New Roman" w:hAnsi="Times New Roman" w:cs="Times New Roman"/>
          <w:sz w:val="20"/>
          <w:szCs w:val="20"/>
        </w:rPr>
        <w:t xml:space="preserve"> </w:t>
      </w:r>
      <w:r w:rsidR="00DE7AED" w:rsidRPr="004B6EB8">
        <w:rPr>
          <w:rStyle w:val="FontStyle38"/>
          <w:rFonts w:ascii="Times New Roman" w:hAnsi="Times New Roman"/>
          <w:sz w:val="20"/>
          <w:szCs w:val="20"/>
        </w:rPr>
        <w:t xml:space="preserve">Сторона, нарушившая условия </w:t>
      </w:r>
      <w:r w:rsidR="00170F50" w:rsidRPr="004B6EB8">
        <w:rPr>
          <w:rStyle w:val="FontStyle38"/>
          <w:rFonts w:ascii="Times New Roman" w:hAnsi="Times New Roman"/>
          <w:sz w:val="20"/>
          <w:szCs w:val="20"/>
        </w:rPr>
        <w:t>настоящего</w:t>
      </w:r>
      <w:r w:rsidR="00DE7AED" w:rsidRPr="004B6EB8">
        <w:rPr>
          <w:rStyle w:val="FontStyle38"/>
          <w:rFonts w:ascii="Times New Roman" w:hAnsi="Times New Roman"/>
          <w:sz w:val="20"/>
          <w:szCs w:val="20"/>
        </w:rPr>
        <w:t xml:space="preserve"> договора, несет ответственность в соответствии с действующим </w:t>
      </w:r>
      <w:r w:rsidR="00DE7AED" w:rsidRPr="00754104">
        <w:rPr>
          <w:rStyle w:val="FontStyle38"/>
          <w:rFonts w:ascii="Times New Roman" w:hAnsi="Times New Roman"/>
          <w:sz w:val="20"/>
          <w:szCs w:val="20"/>
        </w:rPr>
        <w:t xml:space="preserve">законодательством </w:t>
      </w:r>
      <w:r w:rsidR="003D10E4" w:rsidRPr="00754104">
        <w:rPr>
          <w:rStyle w:val="FontStyle38"/>
          <w:rFonts w:ascii="Times New Roman" w:hAnsi="Times New Roman"/>
          <w:sz w:val="20"/>
          <w:szCs w:val="20"/>
        </w:rPr>
        <w:t>Российской Федерации</w:t>
      </w:r>
      <w:r w:rsidR="00DE7AED" w:rsidRPr="00754104">
        <w:rPr>
          <w:rStyle w:val="FontStyle38"/>
          <w:rFonts w:ascii="Times New Roman" w:hAnsi="Times New Roman"/>
          <w:sz w:val="20"/>
          <w:szCs w:val="20"/>
        </w:rPr>
        <w:t>.</w:t>
      </w:r>
    </w:p>
    <w:p w14:paraId="7A930264" w14:textId="77777777" w:rsidR="001242E4" w:rsidRDefault="00FC7D58" w:rsidP="002320E2">
      <w:pPr>
        <w:tabs>
          <w:tab w:val="left" w:pos="9781"/>
        </w:tabs>
        <w:jc w:val="both"/>
        <w:rPr>
          <w:sz w:val="20"/>
          <w:szCs w:val="20"/>
        </w:rPr>
      </w:pPr>
      <w:r w:rsidRPr="004B6EB8">
        <w:rPr>
          <w:sz w:val="20"/>
          <w:szCs w:val="20"/>
        </w:rPr>
        <w:t>6</w:t>
      </w:r>
      <w:r w:rsidR="007B47BE" w:rsidRPr="004B6EB8">
        <w:rPr>
          <w:sz w:val="20"/>
          <w:szCs w:val="20"/>
        </w:rPr>
        <w:t>.2.</w:t>
      </w:r>
      <w:r w:rsidR="001242E4" w:rsidRPr="004B6EB8">
        <w:rPr>
          <w:sz w:val="20"/>
          <w:szCs w:val="20"/>
        </w:rPr>
        <w:t xml:space="preserve"> В случае нарушения срока оплаты, предусмотренного в п. </w:t>
      </w:r>
      <w:r w:rsidR="000E3668" w:rsidRPr="004B6EB8">
        <w:rPr>
          <w:sz w:val="20"/>
          <w:szCs w:val="20"/>
        </w:rPr>
        <w:t>5</w:t>
      </w:r>
      <w:r w:rsidR="001242E4" w:rsidRPr="004B6EB8">
        <w:rPr>
          <w:sz w:val="20"/>
          <w:szCs w:val="20"/>
        </w:rPr>
        <w:t>.</w:t>
      </w:r>
      <w:r w:rsidR="00645B60" w:rsidRPr="004B6EB8">
        <w:rPr>
          <w:sz w:val="20"/>
          <w:szCs w:val="20"/>
        </w:rPr>
        <w:t>2</w:t>
      </w:r>
      <w:r w:rsidR="001242E4" w:rsidRPr="004B6EB8">
        <w:rPr>
          <w:sz w:val="20"/>
          <w:szCs w:val="20"/>
        </w:rPr>
        <w:t>. настоящего договора, Заказчик уплачивает Исполнителю пеню в размере 0,</w:t>
      </w:r>
      <w:r w:rsidR="00F41274" w:rsidRPr="004B6EB8">
        <w:rPr>
          <w:sz w:val="20"/>
          <w:szCs w:val="20"/>
        </w:rPr>
        <w:t>1</w:t>
      </w:r>
      <w:r w:rsidR="00867223" w:rsidRPr="004B6EB8">
        <w:rPr>
          <w:sz w:val="20"/>
          <w:szCs w:val="20"/>
        </w:rPr>
        <w:t>5</w:t>
      </w:r>
      <w:r w:rsidR="001242E4" w:rsidRPr="004B6EB8">
        <w:rPr>
          <w:sz w:val="20"/>
          <w:szCs w:val="20"/>
        </w:rPr>
        <w:t>% от неуплаченной суммы за каждый день просрочки платежа.</w:t>
      </w:r>
    </w:p>
    <w:p w14:paraId="74CFB10F" w14:textId="77777777" w:rsidR="00005ACE" w:rsidRPr="00A66AC2" w:rsidRDefault="00005ACE" w:rsidP="002320E2">
      <w:pPr>
        <w:tabs>
          <w:tab w:val="left" w:pos="9781"/>
        </w:tabs>
        <w:jc w:val="both"/>
        <w:rPr>
          <w:sz w:val="20"/>
          <w:szCs w:val="20"/>
        </w:rPr>
      </w:pPr>
      <w:r w:rsidRPr="00A66AC2">
        <w:rPr>
          <w:sz w:val="20"/>
          <w:szCs w:val="20"/>
        </w:rPr>
        <w:t>За нарушение сроков выполнения работ, Заказчик вправе требовать, а Исполнитель становится обязанным оплатить неустойку в размере 0,15% от стоимости не своевременно выполненных работ за каждый день просрочки.</w:t>
      </w:r>
    </w:p>
    <w:p w14:paraId="5EC87AAB" w14:textId="77777777" w:rsidR="004F5D04" w:rsidRPr="00A66AC2" w:rsidRDefault="004F5D04" w:rsidP="004F5D04">
      <w:pPr>
        <w:tabs>
          <w:tab w:val="left" w:pos="9781"/>
          <w:tab w:val="left" w:pos="10206"/>
        </w:tabs>
        <w:jc w:val="both"/>
        <w:rPr>
          <w:sz w:val="20"/>
          <w:szCs w:val="20"/>
        </w:rPr>
      </w:pPr>
      <w:r w:rsidRPr="00A66AC2">
        <w:rPr>
          <w:sz w:val="20"/>
          <w:szCs w:val="20"/>
        </w:rPr>
        <w:t>6.</w:t>
      </w:r>
      <w:r w:rsidR="00FB7FDC" w:rsidRPr="00A66AC2">
        <w:rPr>
          <w:sz w:val="20"/>
          <w:szCs w:val="20"/>
        </w:rPr>
        <w:t>3</w:t>
      </w:r>
      <w:r w:rsidRPr="00A66AC2">
        <w:rPr>
          <w:sz w:val="20"/>
          <w:szCs w:val="20"/>
        </w:rPr>
        <w:t xml:space="preserve">. При несвоевременном получении </w:t>
      </w:r>
      <w:r w:rsidR="00FB7FDC" w:rsidRPr="00A66AC2">
        <w:rPr>
          <w:sz w:val="20"/>
          <w:szCs w:val="20"/>
        </w:rPr>
        <w:t>оборудования</w:t>
      </w:r>
      <w:r w:rsidRPr="00A66AC2">
        <w:rPr>
          <w:sz w:val="20"/>
          <w:szCs w:val="20"/>
        </w:rPr>
        <w:t xml:space="preserve"> при выполнении работ по месту нахождения Исполнителя, в том числе и в случае </w:t>
      </w:r>
      <w:r w:rsidR="007F1369" w:rsidRPr="00A66AC2">
        <w:rPr>
          <w:sz w:val="20"/>
          <w:szCs w:val="20"/>
        </w:rPr>
        <w:t xml:space="preserve">его </w:t>
      </w:r>
      <w:r w:rsidRPr="00A66AC2">
        <w:rPr>
          <w:sz w:val="20"/>
          <w:szCs w:val="20"/>
        </w:rPr>
        <w:t>удержания Исполнителем по причине неоплаты (частичной оплаты) Заказчиком, Заказчик уплачивает штраф в размере 1 (</w:t>
      </w:r>
      <w:r w:rsidRPr="00A66AC2">
        <w:rPr>
          <w:sz w:val="20"/>
          <w:szCs w:val="20"/>
          <w:lang w:val="be-BY"/>
        </w:rPr>
        <w:t>одной) базовой величины</w:t>
      </w:r>
      <w:r w:rsidRPr="00A66AC2">
        <w:rPr>
          <w:sz w:val="20"/>
          <w:szCs w:val="20"/>
        </w:rPr>
        <w:t xml:space="preserve">, за каждый день </w:t>
      </w:r>
      <w:r w:rsidR="007F1369" w:rsidRPr="00A66AC2">
        <w:rPr>
          <w:sz w:val="20"/>
          <w:szCs w:val="20"/>
        </w:rPr>
        <w:t xml:space="preserve">хранения </w:t>
      </w:r>
      <w:r w:rsidR="00FB7FDC" w:rsidRPr="00A66AC2">
        <w:rPr>
          <w:sz w:val="20"/>
          <w:szCs w:val="20"/>
        </w:rPr>
        <w:t>оборудования</w:t>
      </w:r>
      <w:r w:rsidRPr="00A66AC2">
        <w:rPr>
          <w:sz w:val="20"/>
          <w:szCs w:val="20"/>
        </w:rPr>
        <w:t xml:space="preserve"> на территории Исполнителя, начиная со дня окончания срока, установленного для приемки</w:t>
      </w:r>
      <w:r w:rsidR="00CE7E61" w:rsidRPr="00A66AC2">
        <w:rPr>
          <w:sz w:val="20"/>
          <w:szCs w:val="20"/>
        </w:rPr>
        <w:t xml:space="preserve"> оборудования</w:t>
      </w:r>
      <w:r w:rsidR="00A66AC2" w:rsidRPr="00A66AC2">
        <w:rPr>
          <w:sz w:val="20"/>
          <w:szCs w:val="20"/>
        </w:rPr>
        <w:t xml:space="preserve"> (п.п. 2.3.2.)</w:t>
      </w:r>
      <w:r w:rsidR="00CE7E61" w:rsidRPr="00A66AC2">
        <w:rPr>
          <w:sz w:val="20"/>
          <w:szCs w:val="20"/>
        </w:rPr>
        <w:t>.</w:t>
      </w:r>
    </w:p>
    <w:p w14:paraId="4C16D374" w14:textId="77777777" w:rsidR="00062980" w:rsidRPr="004B6EB8" w:rsidRDefault="00062980" w:rsidP="00062980">
      <w:pPr>
        <w:pStyle w:val="justify"/>
        <w:spacing w:after="0"/>
        <w:ind w:firstLine="0"/>
        <w:rPr>
          <w:sz w:val="20"/>
          <w:szCs w:val="20"/>
        </w:rPr>
      </w:pPr>
      <w:r w:rsidRPr="00A66AC2">
        <w:rPr>
          <w:color w:val="000000"/>
          <w:spacing w:val="3"/>
          <w:sz w:val="20"/>
          <w:szCs w:val="20"/>
          <w:shd w:val="clear" w:color="auto" w:fill="FFFFFF"/>
        </w:rPr>
        <w:t>6.</w:t>
      </w:r>
      <w:r w:rsidR="00FB7FDC" w:rsidRPr="00A66AC2">
        <w:rPr>
          <w:color w:val="000000"/>
          <w:spacing w:val="3"/>
          <w:sz w:val="20"/>
          <w:szCs w:val="20"/>
          <w:shd w:val="clear" w:color="auto" w:fill="FFFFFF"/>
        </w:rPr>
        <w:t>4</w:t>
      </w:r>
      <w:r w:rsidRPr="00A66AC2">
        <w:rPr>
          <w:color w:val="000000"/>
          <w:spacing w:val="3"/>
          <w:sz w:val="20"/>
          <w:szCs w:val="20"/>
          <w:shd w:val="clear" w:color="auto" w:fill="FFFFFF"/>
        </w:rPr>
        <w:t>. При неисполнении Заказчиком обязанности уплатить установленную настоящим договором стоимость выполненных работ, Исполнитель имеет право на удержание как переданно</w:t>
      </w:r>
      <w:r w:rsidR="00FB7FDC" w:rsidRPr="00A66AC2">
        <w:rPr>
          <w:color w:val="000000"/>
          <w:spacing w:val="3"/>
          <w:sz w:val="20"/>
          <w:szCs w:val="20"/>
          <w:shd w:val="clear" w:color="auto" w:fill="FFFFFF"/>
        </w:rPr>
        <w:t>го</w:t>
      </w:r>
      <w:r w:rsidRPr="00A66AC2">
        <w:rPr>
          <w:color w:val="000000"/>
          <w:spacing w:val="3"/>
          <w:sz w:val="20"/>
          <w:szCs w:val="20"/>
          <w:shd w:val="clear" w:color="auto" w:fill="FFFFFF"/>
        </w:rPr>
        <w:t xml:space="preserve"> Исполнителю </w:t>
      </w:r>
      <w:r w:rsidR="00FB7FDC" w:rsidRPr="00A66AC2">
        <w:rPr>
          <w:color w:val="000000"/>
          <w:spacing w:val="3"/>
          <w:sz w:val="20"/>
          <w:szCs w:val="20"/>
          <w:shd w:val="clear" w:color="auto" w:fill="FFFFFF"/>
        </w:rPr>
        <w:t>оборудования</w:t>
      </w:r>
      <w:r w:rsidRPr="00A66AC2">
        <w:rPr>
          <w:color w:val="000000"/>
          <w:spacing w:val="3"/>
          <w:sz w:val="20"/>
          <w:szCs w:val="20"/>
          <w:shd w:val="clear" w:color="auto" w:fill="FFFFFF"/>
        </w:rPr>
        <w:t xml:space="preserve"> принадлежаще</w:t>
      </w:r>
      <w:r w:rsidR="00FB7FDC" w:rsidRPr="00A66AC2">
        <w:rPr>
          <w:color w:val="000000"/>
          <w:spacing w:val="3"/>
          <w:sz w:val="20"/>
          <w:szCs w:val="20"/>
          <w:shd w:val="clear" w:color="auto" w:fill="FFFFFF"/>
        </w:rPr>
        <w:t>го</w:t>
      </w:r>
      <w:r w:rsidRPr="00A66AC2">
        <w:rPr>
          <w:color w:val="000000"/>
          <w:spacing w:val="3"/>
          <w:sz w:val="20"/>
          <w:szCs w:val="20"/>
          <w:shd w:val="clear" w:color="auto" w:fill="FFFFFF"/>
        </w:rPr>
        <w:t xml:space="preserve"> Заказчику, за ремонт которо</w:t>
      </w:r>
      <w:r w:rsidR="00FB7FDC" w:rsidRPr="00A66AC2">
        <w:rPr>
          <w:color w:val="000000"/>
          <w:spacing w:val="3"/>
          <w:sz w:val="20"/>
          <w:szCs w:val="20"/>
          <w:shd w:val="clear" w:color="auto" w:fill="FFFFFF"/>
        </w:rPr>
        <w:t>го</w:t>
      </w:r>
      <w:r w:rsidRPr="00A66AC2">
        <w:rPr>
          <w:color w:val="000000"/>
          <w:spacing w:val="3"/>
          <w:sz w:val="20"/>
          <w:szCs w:val="20"/>
          <w:shd w:val="clear" w:color="auto" w:fill="FFFFFF"/>
        </w:rPr>
        <w:t xml:space="preserve"> Заказчик не уплатил установленную договором стоимость</w:t>
      </w:r>
      <w:r w:rsidRPr="004B6EB8">
        <w:rPr>
          <w:color w:val="000000"/>
          <w:spacing w:val="3"/>
          <w:sz w:val="20"/>
          <w:szCs w:val="20"/>
          <w:shd w:val="clear" w:color="auto" w:fill="FFFFFF"/>
        </w:rPr>
        <w:t>, а равно любых иных вещей Заказчика, находящихся во владении Исполнителя на законном основании (оборудование, остатки неиспользованного материала и другого оказавшегося у него имущества Заказчика) до уплаты Заказчиком соответствующей суммы.</w:t>
      </w:r>
    </w:p>
    <w:p w14:paraId="22BAE11C" w14:textId="77777777" w:rsidR="001242E4" w:rsidRPr="004B6EB8" w:rsidRDefault="00FC7D58" w:rsidP="002320E2">
      <w:pPr>
        <w:tabs>
          <w:tab w:val="left" w:pos="9781"/>
          <w:tab w:val="left" w:pos="10065"/>
        </w:tabs>
        <w:jc w:val="both"/>
        <w:rPr>
          <w:sz w:val="20"/>
          <w:szCs w:val="20"/>
        </w:rPr>
      </w:pPr>
      <w:r w:rsidRPr="004B6EB8">
        <w:rPr>
          <w:sz w:val="20"/>
          <w:szCs w:val="20"/>
        </w:rPr>
        <w:t>6</w:t>
      </w:r>
      <w:r w:rsidR="007B47BE" w:rsidRPr="004B6EB8">
        <w:rPr>
          <w:sz w:val="20"/>
          <w:szCs w:val="20"/>
        </w:rPr>
        <w:t>.</w:t>
      </w:r>
      <w:r w:rsidR="00FB7FDC">
        <w:rPr>
          <w:sz w:val="20"/>
          <w:szCs w:val="20"/>
        </w:rPr>
        <w:t>5</w:t>
      </w:r>
      <w:r w:rsidR="007B47BE" w:rsidRPr="004B6EB8">
        <w:rPr>
          <w:sz w:val="20"/>
          <w:szCs w:val="20"/>
        </w:rPr>
        <w:t xml:space="preserve">. Исполнитель имеет право приостановить </w:t>
      </w:r>
      <w:r w:rsidR="005A7E16" w:rsidRPr="004B6EB8">
        <w:rPr>
          <w:sz w:val="20"/>
          <w:szCs w:val="20"/>
        </w:rPr>
        <w:t>выполнение</w:t>
      </w:r>
      <w:r w:rsidR="002938CA">
        <w:rPr>
          <w:sz w:val="20"/>
          <w:szCs w:val="20"/>
        </w:rPr>
        <w:t xml:space="preserve"> не</w:t>
      </w:r>
      <w:r w:rsidR="007B47BE" w:rsidRPr="004B6EB8">
        <w:rPr>
          <w:sz w:val="20"/>
          <w:szCs w:val="20"/>
        </w:rPr>
        <w:t xml:space="preserve"> оплаченных Заказчиком </w:t>
      </w:r>
      <w:r w:rsidR="005A7E16" w:rsidRPr="004B6EB8">
        <w:rPr>
          <w:sz w:val="20"/>
          <w:szCs w:val="20"/>
        </w:rPr>
        <w:t xml:space="preserve">работ </w:t>
      </w:r>
      <w:r w:rsidR="007B47BE" w:rsidRPr="004B6EB8">
        <w:rPr>
          <w:sz w:val="20"/>
          <w:szCs w:val="20"/>
        </w:rPr>
        <w:t xml:space="preserve">до погашения задолженности Заказчика по уже </w:t>
      </w:r>
      <w:r w:rsidR="005A7E16" w:rsidRPr="004B6EB8">
        <w:rPr>
          <w:sz w:val="20"/>
          <w:szCs w:val="20"/>
        </w:rPr>
        <w:t>выполненным</w:t>
      </w:r>
      <w:r w:rsidR="007B47BE" w:rsidRPr="004B6EB8">
        <w:rPr>
          <w:sz w:val="20"/>
          <w:szCs w:val="20"/>
        </w:rPr>
        <w:t xml:space="preserve"> </w:t>
      </w:r>
      <w:r w:rsidR="005A7E16" w:rsidRPr="004B6EB8">
        <w:rPr>
          <w:sz w:val="20"/>
          <w:szCs w:val="20"/>
        </w:rPr>
        <w:t>работам</w:t>
      </w:r>
      <w:r w:rsidR="00867223" w:rsidRPr="004B6EB8">
        <w:rPr>
          <w:sz w:val="20"/>
          <w:szCs w:val="20"/>
        </w:rPr>
        <w:t>.</w:t>
      </w:r>
    </w:p>
    <w:p w14:paraId="765AAC16" w14:textId="77777777" w:rsidR="006937F2" w:rsidRPr="00CE7E61" w:rsidRDefault="00FC7D58" w:rsidP="00FA2666">
      <w:pPr>
        <w:pStyle w:val="ListParagraph"/>
        <w:widowControl w:val="0"/>
        <w:shd w:val="clear" w:color="auto" w:fill="FFFFFF"/>
        <w:tabs>
          <w:tab w:val="left" w:pos="426"/>
          <w:tab w:val="left" w:pos="9781"/>
          <w:tab w:val="left" w:pos="9923"/>
          <w:tab w:val="left" w:pos="10065"/>
        </w:tabs>
        <w:adjustRightInd w:val="0"/>
        <w:spacing w:before="5"/>
        <w:ind w:left="0"/>
        <w:jc w:val="both"/>
      </w:pPr>
      <w:r w:rsidRPr="00CE7E61">
        <w:t>6</w:t>
      </w:r>
      <w:r w:rsidR="00B27D59" w:rsidRPr="00CE7E61">
        <w:t>.</w:t>
      </w:r>
      <w:r w:rsidR="00A66AC2">
        <w:t>6</w:t>
      </w:r>
      <w:r w:rsidR="00422626" w:rsidRPr="00CE7E61">
        <w:t xml:space="preserve">. </w:t>
      </w:r>
      <w:r w:rsidR="00272B2F" w:rsidRPr="00CE7E61">
        <w:t xml:space="preserve">Споры, связанные </w:t>
      </w:r>
      <w:r w:rsidR="007F1369" w:rsidRPr="00CE7E61">
        <w:t xml:space="preserve">с настоящим договором, в том числе с его заключением, исполнением, изменением или </w:t>
      </w:r>
      <w:r w:rsidR="007F1369" w:rsidRPr="00754104">
        <w:lastRenderedPageBreak/>
        <w:t>расторжением</w:t>
      </w:r>
      <w:r w:rsidR="00272B2F" w:rsidRPr="00754104">
        <w:t xml:space="preserve">, решаются путем переговоров, а в случае разногласий передаются на рассмотрение </w:t>
      </w:r>
      <w:r w:rsidR="003D10E4" w:rsidRPr="00754104">
        <w:t>Арбитражного суда г. Москва</w:t>
      </w:r>
      <w:r w:rsidR="007F1369" w:rsidRPr="00754104">
        <w:t>. Досудебный порядок урегулирования споров обязателен, срок ответа на претензию – 15 (пятнадцать) календарных дней с момента ее получения.</w:t>
      </w:r>
    </w:p>
    <w:p w14:paraId="0F88BBAF" w14:textId="77777777" w:rsidR="00A66AC2" w:rsidRDefault="00A66AC2" w:rsidP="006B2B3B">
      <w:pPr>
        <w:pStyle w:val="ListParagraph"/>
        <w:widowControl w:val="0"/>
        <w:shd w:val="clear" w:color="auto" w:fill="FFFFFF"/>
        <w:tabs>
          <w:tab w:val="left" w:pos="426"/>
          <w:tab w:val="left" w:pos="9781"/>
          <w:tab w:val="left" w:pos="10490"/>
        </w:tabs>
        <w:adjustRightInd w:val="0"/>
        <w:spacing w:before="5"/>
        <w:ind w:left="0" w:right="709"/>
        <w:jc w:val="center"/>
        <w:rPr>
          <w:b/>
        </w:rPr>
      </w:pPr>
    </w:p>
    <w:p w14:paraId="0B94ED70" w14:textId="77777777" w:rsidR="001307F8" w:rsidRPr="004B6EB8" w:rsidRDefault="00FC7D58" w:rsidP="006B2B3B">
      <w:pPr>
        <w:pStyle w:val="ListParagraph"/>
        <w:widowControl w:val="0"/>
        <w:shd w:val="clear" w:color="auto" w:fill="FFFFFF"/>
        <w:tabs>
          <w:tab w:val="left" w:pos="426"/>
          <w:tab w:val="left" w:pos="9781"/>
          <w:tab w:val="left" w:pos="10490"/>
        </w:tabs>
        <w:adjustRightInd w:val="0"/>
        <w:spacing w:before="5"/>
        <w:ind w:left="0" w:right="709"/>
        <w:jc w:val="center"/>
        <w:rPr>
          <w:b/>
        </w:rPr>
      </w:pPr>
      <w:r w:rsidRPr="004B6EB8">
        <w:rPr>
          <w:b/>
        </w:rPr>
        <w:t>7</w:t>
      </w:r>
      <w:r w:rsidR="006937F2" w:rsidRPr="004B6EB8">
        <w:rPr>
          <w:b/>
        </w:rPr>
        <w:t>. ФОРС-МАЖОРНЫЕ ОБСТОЯТЕЛЬСТВА</w:t>
      </w:r>
    </w:p>
    <w:p w14:paraId="6B659263" w14:textId="77777777" w:rsidR="00BA2307" w:rsidRPr="004B6EB8" w:rsidRDefault="00BA2307" w:rsidP="006B2B3B">
      <w:pPr>
        <w:pStyle w:val="ListParagraph"/>
        <w:widowControl w:val="0"/>
        <w:shd w:val="clear" w:color="auto" w:fill="FFFFFF"/>
        <w:tabs>
          <w:tab w:val="left" w:pos="426"/>
          <w:tab w:val="left" w:pos="9781"/>
          <w:tab w:val="left" w:pos="10490"/>
        </w:tabs>
        <w:adjustRightInd w:val="0"/>
        <w:spacing w:before="5"/>
        <w:ind w:left="0" w:right="709"/>
        <w:jc w:val="center"/>
        <w:rPr>
          <w:b/>
        </w:rPr>
      </w:pPr>
    </w:p>
    <w:p w14:paraId="32ADE2B7" w14:textId="77777777" w:rsidR="00F819B7" w:rsidRPr="004B6EB8" w:rsidRDefault="00F819B7" w:rsidP="00F819B7">
      <w:pPr>
        <w:pStyle w:val="ListParagraph"/>
        <w:widowControl w:val="0"/>
        <w:shd w:val="clear" w:color="auto" w:fill="FFFFFF"/>
        <w:tabs>
          <w:tab w:val="left" w:pos="426"/>
          <w:tab w:val="left" w:pos="9781"/>
          <w:tab w:val="left" w:pos="10206"/>
          <w:tab w:val="left" w:pos="10490"/>
        </w:tabs>
        <w:adjustRightInd w:val="0"/>
        <w:spacing w:before="5"/>
        <w:ind w:left="0"/>
        <w:jc w:val="both"/>
        <w:rPr>
          <w:color w:val="000000"/>
          <w:spacing w:val="-2"/>
        </w:rPr>
      </w:pPr>
      <w:r w:rsidRPr="004B6EB8">
        <w:t xml:space="preserve">7.1. </w:t>
      </w:r>
      <w:r w:rsidRPr="004B6EB8">
        <w:rPr>
          <w:color w:val="1D1D1F"/>
        </w:rPr>
        <w:t>Стороны освобождаются от ответственности за полное или частичное неисполнение обязательств</w:t>
      </w:r>
      <w:r w:rsidR="00B73A61">
        <w:rPr>
          <w:color w:val="1D1D1F"/>
        </w:rPr>
        <w:t xml:space="preserve"> </w:t>
      </w:r>
      <w:r w:rsidR="00B73A61" w:rsidRPr="00CE7E61">
        <w:t>по договору</w:t>
      </w:r>
      <w:r w:rsidRPr="004B6EB8">
        <w:rPr>
          <w:color w:val="1D1D1F"/>
        </w:rPr>
        <w:t>, если таковое будет являться следствием действия в отношении сторон либо третьих лиц, привлеченных сторонами для исполнения своих обязательств, таких обстоятельств, как стихийные бедствия, война или военные действия, забастовки, изменения или принятие новых законодательных актов, пандемии, эпидемии, карантины, объявление чрезвычайной ситуации или иные ограничивающие действия власти, включая ограничительные меры на уровне государственной власти по борьбе с вирусной инфекцией COVID</w:t>
      </w:r>
      <w:r w:rsidRPr="004B6EB8">
        <w:rPr>
          <w:color w:val="000000"/>
          <w:spacing w:val="-2"/>
        </w:rPr>
        <w:t xml:space="preserve"> а также иных возникших аналогичных обстоятельств, возникновение и существование которых находится вне разумного </w:t>
      </w:r>
      <w:r w:rsidR="007F1369" w:rsidRPr="00CE7E61">
        <w:rPr>
          <w:spacing w:val="-2"/>
        </w:rPr>
        <w:t>предвидения и</w:t>
      </w:r>
      <w:r w:rsidR="007F1369">
        <w:rPr>
          <w:color w:val="000000"/>
          <w:spacing w:val="-2"/>
        </w:rPr>
        <w:t xml:space="preserve"> </w:t>
      </w:r>
      <w:r w:rsidRPr="004B6EB8">
        <w:rPr>
          <w:color w:val="000000"/>
          <w:spacing w:val="-2"/>
        </w:rPr>
        <w:t>контроля Сторон.</w:t>
      </w:r>
    </w:p>
    <w:p w14:paraId="53DF5EF8" w14:textId="77777777" w:rsidR="006937F2" w:rsidRPr="004B6EB8" w:rsidRDefault="00FC7D58" w:rsidP="002320E2">
      <w:pPr>
        <w:pStyle w:val="ListParagraph"/>
        <w:widowControl w:val="0"/>
        <w:shd w:val="clear" w:color="auto" w:fill="FFFFFF"/>
        <w:tabs>
          <w:tab w:val="left" w:pos="426"/>
          <w:tab w:val="left" w:pos="9781"/>
          <w:tab w:val="left" w:pos="10490"/>
        </w:tabs>
        <w:adjustRightInd w:val="0"/>
        <w:spacing w:before="5"/>
        <w:ind w:left="0"/>
        <w:jc w:val="both"/>
      </w:pPr>
      <w:r w:rsidRPr="004B6EB8">
        <w:t>7</w:t>
      </w:r>
      <w:r w:rsidR="006937F2" w:rsidRPr="004B6EB8">
        <w:t>.2. При возникновении форс-мажорных обстоятельств Стороны приложат необходимые усилия для исполнения своих обязательств по договору.</w:t>
      </w:r>
    </w:p>
    <w:p w14:paraId="3B4B3DCA" w14:textId="77777777" w:rsidR="006937F2" w:rsidRPr="004B6EB8" w:rsidRDefault="00FC7D58" w:rsidP="002320E2">
      <w:pPr>
        <w:pStyle w:val="ListParagraph"/>
        <w:widowControl w:val="0"/>
        <w:shd w:val="clear" w:color="auto" w:fill="FFFFFF"/>
        <w:tabs>
          <w:tab w:val="left" w:pos="426"/>
          <w:tab w:val="left" w:pos="9781"/>
          <w:tab w:val="left" w:pos="10490"/>
        </w:tabs>
        <w:adjustRightInd w:val="0"/>
        <w:spacing w:before="5"/>
        <w:ind w:left="0"/>
        <w:jc w:val="both"/>
      </w:pPr>
      <w:r w:rsidRPr="004B6EB8">
        <w:t>7</w:t>
      </w:r>
      <w:r w:rsidR="006937F2" w:rsidRPr="004B6EB8">
        <w:t>.3. Если любое из форс-мажорных обстоятельств непосредственно повлияло на срок исполнения обязательств Стороной, то этот срок соразмерно отодвигается на время действия форс-мажорного обстоятельства.</w:t>
      </w:r>
    </w:p>
    <w:p w14:paraId="508E4539" w14:textId="77777777" w:rsidR="006937F2" w:rsidRPr="00CE7E61" w:rsidRDefault="00FC7D58" w:rsidP="002320E2">
      <w:pPr>
        <w:pStyle w:val="ListParagraph"/>
        <w:widowControl w:val="0"/>
        <w:shd w:val="clear" w:color="auto" w:fill="FFFFFF"/>
        <w:tabs>
          <w:tab w:val="left" w:pos="426"/>
          <w:tab w:val="left" w:pos="9781"/>
          <w:tab w:val="left" w:pos="10490"/>
        </w:tabs>
        <w:adjustRightInd w:val="0"/>
        <w:spacing w:before="5"/>
        <w:ind w:left="0"/>
        <w:jc w:val="both"/>
      </w:pPr>
      <w:r w:rsidRPr="004B6EB8">
        <w:t>7</w:t>
      </w:r>
      <w:r w:rsidR="006937F2" w:rsidRPr="004B6EB8">
        <w:t xml:space="preserve">.4. </w:t>
      </w:r>
      <w:r w:rsidR="006937F2" w:rsidRPr="00CE7E61">
        <w:t>Сторона, у которой возникли форс-мажорные обстоятельства, обязана в семидневный срок с момента их возникновения уведомить в письменной форме другую Сторону о наступлении, предполагаемом сроке действия и прекращения данных обстоятельств. В этом случае Стороны принимают совместное решение о продлении срока выполнения обязательств по договору соразмерно времени действия форс-мажорных обстоятельств и их последствий.</w:t>
      </w:r>
    </w:p>
    <w:p w14:paraId="7D02898C" w14:textId="77777777" w:rsidR="006937F2" w:rsidRPr="00CE7E61" w:rsidRDefault="00FC7D58" w:rsidP="002320E2">
      <w:pPr>
        <w:pStyle w:val="ListParagraph"/>
        <w:widowControl w:val="0"/>
        <w:shd w:val="clear" w:color="auto" w:fill="FFFFFF"/>
        <w:tabs>
          <w:tab w:val="left" w:pos="426"/>
          <w:tab w:val="left" w:pos="9781"/>
          <w:tab w:val="left" w:pos="10206"/>
          <w:tab w:val="left" w:pos="10490"/>
        </w:tabs>
        <w:adjustRightInd w:val="0"/>
        <w:spacing w:before="5"/>
        <w:ind w:left="0"/>
        <w:jc w:val="both"/>
      </w:pPr>
      <w:r w:rsidRPr="00CE7E61">
        <w:t>7</w:t>
      </w:r>
      <w:r w:rsidR="006937F2" w:rsidRPr="00CE7E61">
        <w:t xml:space="preserve">.5. </w:t>
      </w:r>
      <w:r w:rsidR="00B73A61" w:rsidRPr="00CE7E61">
        <w:t>Е</w:t>
      </w:r>
      <w:r w:rsidR="006937F2" w:rsidRPr="00CE7E61">
        <w:t>сли форс-мажорные обстоятельства будут действовать более 3 (трех) месяцев</w:t>
      </w:r>
      <w:r w:rsidR="00B73A61" w:rsidRPr="00CE7E61">
        <w:t>,</w:t>
      </w:r>
      <w:r w:rsidR="006937F2" w:rsidRPr="00CE7E61">
        <w:t xml:space="preserve"> каждая Сторона имеет право расторгнуть </w:t>
      </w:r>
      <w:r w:rsidR="00B73A61" w:rsidRPr="00CE7E61">
        <w:t xml:space="preserve">настоящий </w:t>
      </w:r>
      <w:r w:rsidR="006937F2" w:rsidRPr="00CE7E61">
        <w:t xml:space="preserve">договор </w:t>
      </w:r>
      <w:r w:rsidR="00B73A61" w:rsidRPr="00CE7E61">
        <w:t xml:space="preserve">полностью или в части </w:t>
      </w:r>
      <w:r w:rsidR="006937F2" w:rsidRPr="00CE7E61">
        <w:t xml:space="preserve">в одностороннем </w:t>
      </w:r>
      <w:r w:rsidR="00B73A61" w:rsidRPr="00CE7E61">
        <w:t>внесудебном порядке</w:t>
      </w:r>
      <w:r w:rsidR="006937F2" w:rsidRPr="00CE7E61">
        <w:t>.</w:t>
      </w:r>
    </w:p>
    <w:p w14:paraId="6563CB00" w14:textId="77777777" w:rsidR="006937F2" w:rsidRPr="00CE7E61" w:rsidRDefault="00FC7D58" w:rsidP="002320E2">
      <w:pPr>
        <w:pStyle w:val="ListParagraph"/>
        <w:widowControl w:val="0"/>
        <w:shd w:val="clear" w:color="auto" w:fill="FFFFFF"/>
        <w:tabs>
          <w:tab w:val="left" w:pos="426"/>
          <w:tab w:val="left" w:pos="10065"/>
          <w:tab w:val="left" w:pos="10206"/>
          <w:tab w:val="left" w:pos="10490"/>
        </w:tabs>
        <w:adjustRightInd w:val="0"/>
        <w:spacing w:before="5"/>
        <w:ind w:left="0"/>
        <w:jc w:val="both"/>
      </w:pPr>
      <w:r w:rsidRPr="00CE7E61">
        <w:t>7</w:t>
      </w:r>
      <w:r w:rsidR="006937F2" w:rsidRPr="00CE7E61">
        <w:t>.6. Наступление форс-мажорных обстоятельств должно быть письменно подтверждено уполномоченным органом.</w:t>
      </w:r>
    </w:p>
    <w:p w14:paraId="406FA4AE" w14:textId="77777777" w:rsidR="001307F8" w:rsidRPr="004B6EB8" w:rsidRDefault="001307F8" w:rsidP="006937F2">
      <w:pPr>
        <w:pStyle w:val="ListParagraph"/>
        <w:widowControl w:val="0"/>
        <w:shd w:val="clear" w:color="auto" w:fill="FFFFFF"/>
        <w:tabs>
          <w:tab w:val="left" w:pos="426"/>
          <w:tab w:val="left" w:pos="9781"/>
          <w:tab w:val="left" w:pos="10490"/>
        </w:tabs>
        <w:adjustRightInd w:val="0"/>
        <w:spacing w:before="5"/>
        <w:ind w:left="0" w:right="709"/>
        <w:jc w:val="both"/>
      </w:pPr>
    </w:p>
    <w:p w14:paraId="160D6D59" w14:textId="77777777" w:rsidR="001307F8" w:rsidRPr="004B6EB8" w:rsidRDefault="00FC7D58" w:rsidP="006B2B3B">
      <w:pPr>
        <w:widowControl w:val="0"/>
        <w:jc w:val="center"/>
        <w:rPr>
          <w:b/>
          <w:sz w:val="20"/>
          <w:szCs w:val="20"/>
        </w:rPr>
      </w:pPr>
      <w:r w:rsidRPr="004B6EB8">
        <w:rPr>
          <w:b/>
          <w:sz w:val="20"/>
          <w:szCs w:val="20"/>
        </w:rPr>
        <w:t>8</w:t>
      </w:r>
      <w:r w:rsidR="00B83CC9" w:rsidRPr="004B6EB8">
        <w:rPr>
          <w:b/>
          <w:sz w:val="20"/>
          <w:szCs w:val="20"/>
        </w:rPr>
        <w:t>. ДОПОЛНИТЕЛЬНЫЕ УСЛОВИЯ</w:t>
      </w:r>
    </w:p>
    <w:p w14:paraId="1C28A369" w14:textId="77777777" w:rsidR="00BA2307" w:rsidRPr="007344A9" w:rsidRDefault="00BA2307" w:rsidP="006B2B3B">
      <w:pPr>
        <w:widowControl w:val="0"/>
        <w:jc w:val="center"/>
        <w:rPr>
          <w:b/>
          <w:sz w:val="20"/>
          <w:szCs w:val="20"/>
        </w:rPr>
      </w:pPr>
    </w:p>
    <w:p w14:paraId="5E11AFD6" w14:textId="77777777" w:rsidR="00356327" w:rsidRPr="004F5311" w:rsidRDefault="00FC7D58" w:rsidP="00356327">
      <w:pPr>
        <w:pStyle w:val="BodyText2"/>
        <w:rPr>
          <w:sz w:val="20"/>
          <w:szCs w:val="20"/>
        </w:rPr>
      </w:pPr>
      <w:r w:rsidRPr="004F5311">
        <w:rPr>
          <w:sz w:val="20"/>
          <w:szCs w:val="20"/>
          <w:lang w:val="ru-RU"/>
        </w:rPr>
        <w:t>8</w:t>
      </w:r>
      <w:r w:rsidR="00272B2F" w:rsidRPr="004F5311">
        <w:rPr>
          <w:sz w:val="20"/>
          <w:szCs w:val="20"/>
        </w:rPr>
        <w:t xml:space="preserve">.1. </w:t>
      </w:r>
      <w:r w:rsidR="00356327" w:rsidRPr="004F5311">
        <w:rPr>
          <w:sz w:val="20"/>
          <w:szCs w:val="20"/>
        </w:rPr>
        <w:t>Настоящий договор вступает в силу с момента акцепта Заказчиком настоящей оферты. Каждый последующий акцепт оферты признаётся новым договором.</w:t>
      </w:r>
    </w:p>
    <w:p w14:paraId="67938386" w14:textId="77777777" w:rsidR="00356327" w:rsidRPr="004F5311" w:rsidRDefault="00356327" w:rsidP="00356327">
      <w:pPr>
        <w:pStyle w:val="BodyText2"/>
        <w:rPr>
          <w:sz w:val="20"/>
          <w:szCs w:val="20"/>
        </w:rPr>
      </w:pPr>
      <w:r w:rsidRPr="004F5311">
        <w:rPr>
          <w:sz w:val="20"/>
          <w:szCs w:val="20"/>
          <w:lang w:val="ru-RU"/>
        </w:rPr>
        <w:t>8</w:t>
      </w:r>
      <w:r w:rsidRPr="004F5311">
        <w:rPr>
          <w:sz w:val="20"/>
          <w:szCs w:val="20"/>
        </w:rPr>
        <w:t xml:space="preserve">.2. Настоящий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w:t>
      </w:r>
      <w:r w:rsidR="00BB7DC6" w:rsidRPr="004F5311">
        <w:rPr>
          <w:sz w:val="20"/>
          <w:szCs w:val="20"/>
          <w:lang w:val="ru-RU"/>
        </w:rPr>
        <w:t>Российской Федерации</w:t>
      </w:r>
      <w:r w:rsidRPr="004F5311">
        <w:rPr>
          <w:sz w:val="20"/>
          <w:szCs w:val="20"/>
        </w:rPr>
        <w:t>.</w:t>
      </w:r>
    </w:p>
    <w:p w14:paraId="2129A344" w14:textId="77777777" w:rsidR="00356327" w:rsidRPr="004F5311" w:rsidRDefault="00356327" w:rsidP="00356327">
      <w:pPr>
        <w:pStyle w:val="BodyText2"/>
        <w:rPr>
          <w:sz w:val="20"/>
          <w:szCs w:val="20"/>
        </w:rPr>
      </w:pPr>
      <w:r w:rsidRPr="004F5311">
        <w:rPr>
          <w:sz w:val="20"/>
          <w:szCs w:val="20"/>
          <w:lang w:val="ru-RU"/>
        </w:rPr>
        <w:t>8</w:t>
      </w:r>
      <w:r w:rsidRPr="004F5311">
        <w:rPr>
          <w:sz w:val="20"/>
          <w:szCs w:val="20"/>
        </w:rPr>
        <w:t>.3. Настоящий договор может быть изменён по соглашению сторон, а также судом по основаниям, предусмотренным законодательством. Исполнитель вправе изменять условия настоящего договора и публиковать актуальную редакцию на веб-сайте. Согласие Заказчика с новыми условиями договора выражается путём акцепта оферты на изменённых условиях. При этом по принятым в работу заявкам действуют условия договора, которые действовали на момент принятия заявки в работу Исполнителем.</w:t>
      </w:r>
    </w:p>
    <w:p w14:paraId="55693DA5" w14:textId="77777777" w:rsidR="00356327" w:rsidRPr="004F5311" w:rsidRDefault="00356327" w:rsidP="00356327">
      <w:pPr>
        <w:pStyle w:val="BodyText2"/>
        <w:rPr>
          <w:sz w:val="20"/>
          <w:szCs w:val="20"/>
        </w:rPr>
      </w:pPr>
      <w:r w:rsidRPr="004F5311">
        <w:rPr>
          <w:sz w:val="20"/>
          <w:szCs w:val="20"/>
          <w:lang w:val="ru-RU"/>
        </w:rPr>
        <w:t>8</w:t>
      </w:r>
      <w:r w:rsidRPr="004F5311">
        <w:rPr>
          <w:sz w:val="20"/>
          <w:szCs w:val="20"/>
        </w:rPr>
        <w:t>.4. Настоящий договор, может быть расторгнут одной из Сторон в одностороннем порядке:</w:t>
      </w:r>
    </w:p>
    <w:p w14:paraId="416EC9E5" w14:textId="77777777" w:rsidR="00356327" w:rsidRPr="004F5311" w:rsidRDefault="00356327" w:rsidP="00356327">
      <w:pPr>
        <w:pStyle w:val="BodyText2"/>
        <w:rPr>
          <w:sz w:val="20"/>
          <w:szCs w:val="20"/>
        </w:rPr>
      </w:pPr>
      <w:r w:rsidRPr="004F5311">
        <w:rPr>
          <w:sz w:val="20"/>
          <w:szCs w:val="20"/>
        </w:rPr>
        <w:t>• в случае неоднократного (более 2-х раз) нарушения Стороной принятых на себя по настоящему договору обязательств;</w:t>
      </w:r>
    </w:p>
    <w:p w14:paraId="52441FB2" w14:textId="77777777" w:rsidR="00356327" w:rsidRPr="004F5311" w:rsidRDefault="00356327" w:rsidP="00356327">
      <w:pPr>
        <w:pStyle w:val="BodyText2"/>
        <w:rPr>
          <w:sz w:val="20"/>
          <w:szCs w:val="20"/>
        </w:rPr>
      </w:pPr>
      <w:r w:rsidRPr="004F5311">
        <w:rPr>
          <w:sz w:val="20"/>
          <w:szCs w:val="20"/>
        </w:rPr>
        <w:t>• в иных случаях, установленных настоящим договором;</w:t>
      </w:r>
    </w:p>
    <w:p w14:paraId="1A80D0C6" w14:textId="77777777" w:rsidR="00272B2F" w:rsidRPr="004F5311" w:rsidRDefault="00356327" w:rsidP="00356327">
      <w:pPr>
        <w:pStyle w:val="BodyText2"/>
        <w:rPr>
          <w:sz w:val="20"/>
          <w:szCs w:val="20"/>
          <w:lang w:val="ru-RU"/>
        </w:rPr>
      </w:pPr>
      <w:r w:rsidRPr="004F5311">
        <w:rPr>
          <w:sz w:val="20"/>
          <w:szCs w:val="20"/>
        </w:rPr>
        <w:t>• в случаях, установленных законодательством.</w:t>
      </w:r>
    </w:p>
    <w:p w14:paraId="5AD5FEFD" w14:textId="77777777" w:rsidR="00272B2F" w:rsidRPr="004F5311" w:rsidRDefault="00FC7D58" w:rsidP="00272B2F">
      <w:pPr>
        <w:tabs>
          <w:tab w:val="left" w:pos="1260"/>
        </w:tabs>
        <w:suppressAutoHyphens/>
        <w:jc w:val="both"/>
        <w:rPr>
          <w:sz w:val="20"/>
          <w:szCs w:val="20"/>
        </w:rPr>
      </w:pPr>
      <w:r w:rsidRPr="004F5311">
        <w:rPr>
          <w:sz w:val="20"/>
          <w:szCs w:val="20"/>
        </w:rPr>
        <w:t>8</w:t>
      </w:r>
      <w:r w:rsidR="00B83CC9" w:rsidRPr="004F5311">
        <w:rPr>
          <w:sz w:val="20"/>
          <w:szCs w:val="20"/>
        </w:rPr>
        <w:t>.</w:t>
      </w:r>
      <w:r w:rsidR="00356327" w:rsidRPr="004F5311">
        <w:rPr>
          <w:sz w:val="20"/>
          <w:szCs w:val="20"/>
        </w:rPr>
        <w:t>5</w:t>
      </w:r>
      <w:r w:rsidR="00272B2F" w:rsidRPr="004F5311">
        <w:rPr>
          <w:sz w:val="20"/>
          <w:szCs w:val="20"/>
        </w:rPr>
        <w:t>. Стороны признают юридическую силу договора и всех документов, относящихся к настоящему договору, воспроизведенных</w:t>
      </w:r>
      <w:r w:rsidR="00B73A61" w:rsidRPr="004F5311">
        <w:rPr>
          <w:sz w:val="20"/>
          <w:szCs w:val="20"/>
        </w:rPr>
        <w:t xml:space="preserve"> или переданных </w:t>
      </w:r>
      <w:r w:rsidR="00272B2F" w:rsidRPr="004F5311">
        <w:rPr>
          <w:sz w:val="20"/>
          <w:szCs w:val="20"/>
        </w:rPr>
        <w:t>с помощью факсимильной или электронной связи (до предоставл</w:t>
      </w:r>
      <w:r w:rsidR="00CF5743" w:rsidRPr="004F5311">
        <w:rPr>
          <w:sz w:val="20"/>
          <w:szCs w:val="20"/>
        </w:rPr>
        <w:t xml:space="preserve">ения оригинала), с последующим </w:t>
      </w:r>
      <w:r w:rsidR="00272B2F" w:rsidRPr="004F5311">
        <w:rPr>
          <w:sz w:val="20"/>
          <w:szCs w:val="20"/>
        </w:rPr>
        <w:t xml:space="preserve">предоставлением оригинала в течение 20 календарных дней с момента направления документа при помощи факса или иного устройства. В случае нарушения указанного срока, виновная сторона обязана уплатить штраф в размере </w:t>
      </w:r>
      <w:r w:rsidR="00F43C5B" w:rsidRPr="004F5311">
        <w:rPr>
          <w:sz w:val="20"/>
          <w:szCs w:val="20"/>
        </w:rPr>
        <w:t>12 000 (двенадцать тысяч) российских рублей</w:t>
      </w:r>
      <w:r w:rsidR="00754104" w:rsidRPr="004F5311">
        <w:rPr>
          <w:sz w:val="20"/>
          <w:szCs w:val="20"/>
        </w:rPr>
        <w:t>.</w:t>
      </w:r>
    </w:p>
    <w:p w14:paraId="5EA41F8D" w14:textId="77777777" w:rsidR="00356327" w:rsidRPr="004F5311" w:rsidRDefault="00356327" w:rsidP="00272B2F">
      <w:pPr>
        <w:tabs>
          <w:tab w:val="left" w:pos="1260"/>
        </w:tabs>
        <w:suppressAutoHyphens/>
        <w:jc w:val="both"/>
        <w:rPr>
          <w:sz w:val="20"/>
          <w:szCs w:val="20"/>
        </w:rPr>
      </w:pPr>
      <w:r w:rsidRPr="004F5311">
        <w:rPr>
          <w:sz w:val="20"/>
          <w:szCs w:val="20"/>
        </w:rPr>
        <w:t>8.6. Стороны допускают факсимильное воспроизведение подписей (факсимиле) уполномоченных на заключение сделок лиц с помощью средств механического или иного копирования, а также использовать факсимиле на иных необходимых документах, являющихся обязательными и необходимыми при проведении сделок. При этом факсимильная подпись будет иметь такую же силу, как и подлинная подпись уполномоченного лица. В любом случае документы, заверенные подобным образом, могут быть предъявлены в суде в качестве доказательств совершения сделок</w:t>
      </w:r>
    </w:p>
    <w:p w14:paraId="595B56C9" w14:textId="77777777" w:rsidR="00A84A00" w:rsidRDefault="00FC7D58" w:rsidP="006A27F6">
      <w:pPr>
        <w:tabs>
          <w:tab w:val="left" w:pos="1260"/>
        </w:tabs>
        <w:suppressAutoHyphens/>
        <w:jc w:val="both"/>
        <w:rPr>
          <w:sz w:val="20"/>
          <w:szCs w:val="20"/>
        </w:rPr>
      </w:pPr>
      <w:r w:rsidRPr="004F5311">
        <w:rPr>
          <w:sz w:val="20"/>
          <w:szCs w:val="20"/>
        </w:rPr>
        <w:t>8</w:t>
      </w:r>
      <w:r w:rsidR="00272B2F" w:rsidRPr="004F5311">
        <w:rPr>
          <w:sz w:val="20"/>
          <w:szCs w:val="20"/>
        </w:rPr>
        <w:t>.</w:t>
      </w:r>
      <w:r w:rsidR="00356327" w:rsidRPr="004F5311">
        <w:rPr>
          <w:sz w:val="20"/>
          <w:szCs w:val="20"/>
        </w:rPr>
        <w:t>7</w:t>
      </w:r>
      <w:r w:rsidR="00272B2F" w:rsidRPr="004F5311">
        <w:rPr>
          <w:sz w:val="20"/>
          <w:szCs w:val="20"/>
        </w:rPr>
        <w:t xml:space="preserve">. Во всем остальном, что не предусмотрено настоящим договором, стороны руководствуются законодательством </w:t>
      </w:r>
      <w:r w:rsidR="00BB7DC6" w:rsidRPr="004F5311">
        <w:rPr>
          <w:sz w:val="20"/>
          <w:szCs w:val="20"/>
        </w:rPr>
        <w:t>Российской Федерации</w:t>
      </w:r>
      <w:r w:rsidR="00272B2F" w:rsidRPr="004F5311">
        <w:rPr>
          <w:sz w:val="20"/>
          <w:szCs w:val="20"/>
        </w:rPr>
        <w:t>.</w:t>
      </w:r>
    </w:p>
    <w:p w14:paraId="201D52CF" w14:textId="77777777" w:rsidR="00A22D78" w:rsidRPr="006A27F6" w:rsidRDefault="00A22D78" w:rsidP="006A27F6">
      <w:pPr>
        <w:tabs>
          <w:tab w:val="left" w:pos="1260"/>
        </w:tabs>
        <w:suppressAutoHyphens/>
        <w:jc w:val="both"/>
        <w:rPr>
          <w:b/>
          <w:sz w:val="20"/>
          <w:szCs w:val="20"/>
        </w:rPr>
      </w:pPr>
    </w:p>
    <w:p w14:paraId="1FFE975C" w14:textId="77777777" w:rsidR="005B490A" w:rsidRDefault="005B490A" w:rsidP="005B490A">
      <w:pPr>
        <w:ind w:left="2123" w:firstLine="709"/>
        <w:jc w:val="both"/>
        <w:rPr>
          <w:b/>
          <w:sz w:val="20"/>
          <w:szCs w:val="20"/>
        </w:rPr>
      </w:pPr>
      <w:r w:rsidRPr="004B6EB8">
        <w:rPr>
          <w:b/>
          <w:sz w:val="20"/>
          <w:szCs w:val="20"/>
        </w:rPr>
        <w:t>9.</w:t>
      </w:r>
      <w:r w:rsidR="002D358A">
        <w:rPr>
          <w:b/>
          <w:sz w:val="20"/>
          <w:szCs w:val="20"/>
        </w:rPr>
        <w:t xml:space="preserve"> </w:t>
      </w:r>
      <w:r w:rsidRPr="004B6EB8">
        <w:rPr>
          <w:b/>
          <w:sz w:val="20"/>
          <w:szCs w:val="20"/>
        </w:rPr>
        <w:t>АНТИКОРРУПЦИОННАЯ ОГОВОРКА</w:t>
      </w:r>
    </w:p>
    <w:p w14:paraId="050154D4" w14:textId="77777777" w:rsidR="004B6EB8" w:rsidRPr="004B6EB8" w:rsidRDefault="004B6EB8" w:rsidP="005B490A">
      <w:pPr>
        <w:ind w:left="2123" w:firstLine="709"/>
        <w:jc w:val="both"/>
        <w:rPr>
          <w:b/>
          <w:sz w:val="20"/>
          <w:szCs w:val="20"/>
        </w:rPr>
      </w:pPr>
    </w:p>
    <w:p w14:paraId="1F200988" w14:textId="77777777" w:rsidR="005B490A" w:rsidRPr="004B6EB8" w:rsidRDefault="005B490A" w:rsidP="004B6EB8">
      <w:pPr>
        <w:jc w:val="both"/>
        <w:rPr>
          <w:sz w:val="20"/>
          <w:szCs w:val="20"/>
        </w:rPr>
      </w:pPr>
      <w:r w:rsidRPr="004B6EB8">
        <w:rPr>
          <w:sz w:val="20"/>
          <w:szCs w:val="20"/>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B1A68F2" w14:textId="77777777" w:rsidR="005B490A" w:rsidRPr="004B6EB8" w:rsidRDefault="005B490A" w:rsidP="004B6EB8">
      <w:pPr>
        <w:jc w:val="both"/>
        <w:rPr>
          <w:sz w:val="20"/>
          <w:szCs w:val="20"/>
        </w:rPr>
      </w:pPr>
      <w:r w:rsidRPr="004B6EB8">
        <w:rPr>
          <w:sz w:val="20"/>
          <w:szCs w:val="20"/>
        </w:rPr>
        <w:t>9.2 При исполнении своих обязанностей по договору, Стороны обязуются не допускать действий коррупционной направленности.</w:t>
      </w:r>
    </w:p>
    <w:p w14:paraId="2F38CAC8" w14:textId="77777777" w:rsidR="005B490A" w:rsidRPr="004B6EB8" w:rsidRDefault="005B490A" w:rsidP="004B6EB8">
      <w:pPr>
        <w:jc w:val="both"/>
        <w:rPr>
          <w:sz w:val="20"/>
          <w:szCs w:val="20"/>
        </w:rPr>
      </w:pPr>
      <w:r w:rsidRPr="004B6EB8">
        <w:rPr>
          <w:sz w:val="20"/>
          <w:szCs w:val="20"/>
        </w:rPr>
        <w:t xml:space="preserve">9.3 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 </w:t>
      </w:r>
    </w:p>
    <w:p w14:paraId="30C81D58" w14:textId="77777777" w:rsidR="004B6EB8" w:rsidRDefault="005B490A" w:rsidP="0066489A">
      <w:pPr>
        <w:jc w:val="both"/>
        <w:rPr>
          <w:sz w:val="20"/>
          <w:szCs w:val="20"/>
        </w:rPr>
      </w:pPr>
      <w:r w:rsidRPr="004B6EB8">
        <w:rPr>
          <w:sz w:val="20"/>
          <w:szCs w:val="20"/>
        </w:rPr>
        <w:lastRenderedPageBreak/>
        <w:t>9.4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081A85C6" w14:textId="77777777" w:rsidR="00FB7FDC" w:rsidRPr="004B6EB8" w:rsidRDefault="00FB7FDC" w:rsidP="00272B2F">
      <w:pPr>
        <w:pStyle w:val="BodyText2"/>
        <w:shd w:val="clear" w:color="auto" w:fill="FFFFFF"/>
        <w:tabs>
          <w:tab w:val="left" w:pos="0"/>
          <w:tab w:val="left" w:pos="1260"/>
        </w:tabs>
        <w:suppressAutoHyphens/>
        <w:autoSpaceDE/>
        <w:autoSpaceDN/>
        <w:spacing w:before="5"/>
        <w:rPr>
          <w:sz w:val="20"/>
          <w:szCs w:val="20"/>
          <w:lang w:val="ru-RU"/>
        </w:rPr>
      </w:pPr>
    </w:p>
    <w:p w14:paraId="7C8AB75F" w14:textId="77777777" w:rsidR="001307F8" w:rsidRPr="004B6EB8" w:rsidRDefault="005B490A" w:rsidP="008F6FD0">
      <w:pPr>
        <w:ind w:hanging="360"/>
        <w:jc w:val="center"/>
        <w:rPr>
          <w:b/>
          <w:sz w:val="20"/>
          <w:szCs w:val="20"/>
        </w:rPr>
      </w:pPr>
      <w:r w:rsidRPr="004B6EB8">
        <w:rPr>
          <w:b/>
          <w:sz w:val="20"/>
          <w:szCs w:val="20"/>
        </w:rPr>
        <w:t>10</w:t>
      </w:r>
      <w:r w:rsidR="00B83CC9" w:rsidRPr="004B6EB8">
        <w:rPr>
          <w:b/>
          <w:sz w:val="20"/>
          <w:szCs w:val="20"/>
        </w:rPr>
        <w:t xml:space="preserve">. </w:t>
      </w:r>
      <w:r w:rsidR="00356327">
        <w:rPr>
          <w:b/>
          <w:sz w:val="20"/>
          <w:szCs w:val="20"/>
        </w:rPr>
        <w:t>АДРЕС И РЕКВИЗИТЫ ИСПОЛНИТЕЛЯ</w:t>
      </w:r>
    </w:p>
    <w:tbl>
      <w:tblPr>
        <w:tblW w:w="9732" w:type="dxa"/>
        <w:tblInd w:w="534" w:type="dxa"/>
        <w:tblLook w:val="01E0" w:firstRow="1" w:lastRow="1" w:firstColumn="1" w:lastColumn="1" w:noHBand="0" w:noVBand="0"/>
      </w:tblPr>
      <w:tblGrid>
        <w:gridCol w:w="4779"/>
        <w:gridCol w:w="4953"/>
      </w:tblGrid>
      <w:tr w:rsidR="00B83CC9" w:rsidRPr="003D10E4" w14:paraId="572421DB" w14:textId="77777777" w:rsidTr="008F6FD0">
        <w:trPr>
          <w:trHeight w:val="2509"/>
        </w:trPr>
        <w:tc>
          <w:tcPr>
            <w:tcW w:w="4779" w:type="dxa"/>
          </w:tcPr>
          <w:p w14:paraId="70A9AB6C" w14:textId="77777777" w:rsidR="00B83CC9" w:rsidRPr="00BB7DC6" w:rsidRDefault="00B83CC9" w:rsidP="008F6FD0">
            <w:pPr>
              <w:rPr>
                <w:b/>
                <w:bCs/>
                <w:sz w:val="20"/>
                <w:szCs w:val="20"/>
              </w:rPr>
            </w:pPr>
          </w:p>
          <w:p w14:paraId="38224E70" w14:textId="77777777" w:rsidR="00B83CC9" w:rsidRPr="00BB7DC6" w:rsidRDefault="00B83CC9" w:rsidP="008F6FD0">
            <w:pPr>
              <w:rPr>
                <w:sz w:val="20"/>
                <w:szCs w:val="20"/>
              </w:rPr>
            </w:pPr>
            <w:r w:rsidRPr="00BB7DC6">
              <w:rPr>
                <w:b/>
                <w:bCs/>
                <w:sz w:val="20"/>
                <w:szCs w:val="20"/>
              </w:rPr>
              <w:t>ИСПОЛНИТЕЛЬ</w:t>
            </w:r>
          </w:p>
          <w:p w14:paraId="1727F070" w14:textId="77777777" w:rsidR="003D10E4" w:rsidRPr="00BB7DC6" w:rsidRDefault="003D10E4" w:rsidP="00BB7DC6">
            <w:pPr>
              <w:pStyle w:val="NoSpacing"/>
              <w:rPr>
                <w:b/>
                <w:bCs/>
              </w:rPr>
            </w:pPr>
            <w:r w:rsidRPr="00BB7DC6">
              <w:rPr>
                <w:b/>
                <w:bCs/>
              </w:rPr>
              <w:t>ООО «ПК Теплосила»</w:t>
            </w:r>
          </w:p>
          <w:p w14:paraId="723FB2AE" w14:textId="77777777" w:rsidR="003D10E4" w:rsidRPr="00BB7DC6" w:rsidRDefault="003D10E4" w:rsidP="00BB7DC6">
            <w:pPr>
              <w:pStyle w:val="NoSpacing"/>
            </w:pPr>
            <w:r w:rsidRPr="00BB7DC6">
              <w:t>Юридический адрес: 143441, Московская область, Красногорский район, Путилково п/о, улица 69 км МКАД, строение 9, литера 11Б, 2 этаж, помещение 74</w:t>
            </w:r>
          </w:p>
          <w:p w14:paraId="10B6ADAE" w14:textId="77777777" w:rsidR="003D10E4" w:rsidRPr="00BB7DC6" w:rsidRDefault="003D10E4" w:rsidP="00BB7DC6">
            <w:pPr>
              <w:pStyle w:val="NoSpacing"/>
            </w:pPr>
            <w:r w:rsidRPr="00BB7DC6">
              <w:t>Почтовый адрес: 143441, Московская область, Красногорский район, Путилково п/о, улица 69 км МКАД, строение 9, литера 11Б, а/я 9-12</w:t>
            </w:r>
          </w:p>
          <w:p w14:paraId="4B31B86A" w14:textId="77777777" w:rsidR="003D10E4" w:rsidRPr="00BB7DC6" w:rsidRDefault="003D10E4" w:rsidP="00BB7DC6">
            <w:pPr>
              <w:pStyle w:val="NoSpacing"/>
            </w:pPr>
            <w:r w:rsidRPr="00BB7DC6">
              <w:t>ИНН/КПП: 7733869362/502401001</w:t>
            </w:r>
          </w:p>
          <w:p w14:paraId="4D7C89EE" w14:textId="77777777" w:rsidR="003D10E4" w:rsidRPr="00BB7DC6" w:rsidRDefault="003D10E4" w:rsidP="00BB7DC6">
            <w:pPr>
              <w:pStyle w:val="NoSpacing"/>
            </w:pPr>
            <w:r w:rsidRPr="00BB7DC6">
              <w:t>ОГРН 1147746098015</w:t>
            </w:r>
          </w:p>
          <w:p w14:paraId="3DC45DFB" w14:textId="77777777" w:rsidR="003D10E4" w:rsidRPr="00BB7DC6" w:rsidRDefault="003D10E4" w:rsidP="00BB7DC6">
            <w:pPr>
              <w:pStyle w:val="NoSpacing"/>
            </w:pPr>
            <w:r w:rsidRPr="00BB7DC6">
              <w:t>р/с 40702810738000063620</w:t>
            </w:r>
          </w:p>
          <w:p w14:paraId="31563CF4" w14:textId="77777777" w:rsidR="003D10E4" w:rsidRPr="00BB7DC6" w:rsidRDefault="003D10E4" w:rsidP="00BB7DC6">
            <w:pPr>
              <w:pStyle w:val="NoSpacing"/>
            </w:pPr>
            <w:r w:rsidRPr="00BB7DC6">
              <w:t>в ОАО «СБЕРБАНК РОССИИ» г. Москва</w:t>
            </w:r>
          </w:p>
          <w:p w14:paraId="546D1D27" w14:textId="77777777" w:rsidR="003D10E4" w:rsidRPr="00BB7DC6" w:rsidRDefault="003D10E4" w:rsidP="00BB7DC6">
            <w:pPr>
              <w:pStyle w:val="NoSpacing"/>
            </w:pPr>
            <w:r w:rsidRPr="00BB7DC6">
              <w:t>к/с 30101810400000000225</w:t>
            </w:r>
          </w:p>
          <w:p w14:paraId="79044A10" w14:textId="77777777" w:rsidR="003D10E4" w:rsidRPr="00BB7DC6" w:rsidRDefault="003D10E4" w:rsidP="00BB7DC6">
            <w:pPr>
              <w:pStyle w:val="NoSpacing"/>
            </w:pPr>
            <w:r w:rsidRPr="00BB7DC6">
              <w:t>БИК 044525225</w:t>
            </w:r>
          </w:p>
          <w:p w14:paraId="349A5368" w14:textId="77777777" w:rsidR="003D10E4" w:rsidRPr="00BB7DC6" w:rsidRDefault="003D10E4" w:rsidP="00BB7DC6">
            <w:pPr>
              <w:pStyle w:val="Heading3"/>
              <w:spacing w:before="0" w:after="0"/>
              <w:rPr>
                <w:szCs w:val="20"/>
              </w:rPr>
            </w:pPr>
            <w:r w:rsidRPr="00BB7DC6">
              <w:rPr>
                <w:b w:val="0"/>
                <w:bCs w:val="0"/>
                <w:szCs w:val="20"/>
              </w:rPr>
              <w:t>эл. почта (</w:t>
            </w:r>
            <w:r w:rsidRPr="00BB7DC6">
              <w:rPr>
                <w:b w:val="0"/>
                <w:bCs w:val="0"/>
                <w:szCs w:val="20"/>
                <w:lang w:val="en-US"/>
              </w:rPr>
              <w:t>e</w:t>
            </w:r>
            <w:r w:rsidRPr="00BB7DC6">
              <w:rPr>
                <w:b w:val="0"/>
                <w:bCs w:val="0"/>
                <w:szCs w:val="20"/>
              </w:rPr>
              <w:t>-</w:t>
            </w:r>
            <w:r w:rsidRPr="00BB7DC6">
              <w:rPr>
                <w:b w:val="0"/>
                <w:bCs w:val="0"/>
                <w:szCs w:val="20"/>
                <w:lang w:val="en-US"/>
              </w:rPr>
              <w:t>mail</w:t>
            </w:r>
            <w:r w:rsidRPr="00BB7DC6">
              <w:rPr>
                <w:b w:val="0"/>
                <w:bCs w:val="0"/>
                <w:szCs w:val="20"/>
              </w:rPr>
              <w:t xml:space="preserve">): </w:t>
            </w:r>
            <w:hyperlink r:id="rId9" w:history="1">
              <w:r w:rsidRPr="00BB7DC6">
                <w:rPr>
                  <w:rStyle w:val="Hyperlink"/>
                  <w:b w:val="0"/>
                  <w:bCs w:val="0"/>
                  <w:szCs w:val="20"/>
                  <w:lang w:val="en-US"/>
                </w:rPr>
                <w:t>service</w:t>
              </w:r>
              <w:r w:rsidRPr="00BB7DC6">
                <w:rPr>
                  <w:rStyle w:val="Hyperlink"/>
                  <w:b w:val="0"/>
                  <w:bCs w:val="0"/>
                  <w:szCs w:val="20"/>
                </w:rPr>
                <w:t>@teplo-sila.com</w:t>
              </w:r>
            </w:hyperlink>
          </w:p>
          <w:p w14:paraId="1F7E7F8B" w14:textId="77777777" w:rsidR="003D10E4" w:rsidRPr="00BB7DC6" w:rsidRDefault="003D10E4" w:rsidP="00BB7DC6">
            <w:pPr>
              <w:rPr>
                <w:sz w:val="20"/>
                <w:szCs w:val="20"/>
                <w:lang w:eastAsia="en-US"/>
              </w:rPr>
            </w:pPr>
          </w:p>
          <w:p w14:paraId="52EFCB44" w14:textId="77777777" w:rsidR="003D10E4" w:rsidRPr="00BB7DC6" w:rsidRDefault="003D10E4" w:rsidP="00BB7DC6">
            <w:pPr>
              <w:rPr>
                <w:sz w:val="20"/>
                <w:szCs w:val="20"/>
                <w:lang w:eastAsia="en-US"/>
              </w:rPr>
            </w:pPr>
            <w:r w:rsidRPr="00BB7DC6">
              <w:rPr>
                <w:sz w:val="20"/>
                <w:szCs w:val="20"/>
                <w:lang w:eastAsia="en-US"/>
              </w:rPr>
              <w:t>Генеральный директор</w:t>
            </w:r>
            <w:r w:rsidR="00BB7DC6" w:rsidRPr="00BB7DC6">
              <w:rPr>
                <w:sz w:val="20"/>
                <w:szCs w:val="20"/>
                <w:lang w:eastAsia="en-US"/>
              </w:rPr>
              <w:t xml:space="preserve"> Г.Г. Буцалов</w:t>
            </w:r>
          </w:p>
          <w:p w14:paraId="5455CC63" w14:textId="77777777" w:rsidR="00B83CC9" w:rsidRPr="00BB7DC6" w:rsidRDefault="00B83CC9" w:rsidP="00FE3918">
            <w:pPr>
              <w:rPr>
                <w:sz w:val="20"/>
                <w:szCs w:val="20"/>
              </w:rPr>
            </w:pPr>
          </w:p>
        </w:tc>
        <w:tc>
          <w:tcPr>
            <w:tcW w:w="4953" w:type="dxa"/>
          </w:tcPr>
          <w:p w14:paraId="7A8EE640" w14:textId="77777777" w:rsidR="00A318E3" w:rsidRPr="00BB7DC6" w:rsidRDefault="00A318E3" w:rsidP="00356327">
            <w:pPr>
              <w:shd w:val="clear" w:color="auto" w:fill="FFFFFF"/>
              <w:rPr>
                <w:color w:val="FF0000"/>
                <w:spacing w:val="-12"/>
                <w:sz w:val="20"/>
                <w:szCs w:val="20"/>
              </w:rPr>
            </w:pPr>
          </w:p>
        </w:tc>
      </w:tr>
    </w:tbl>
    <w:p w14:paraId="2033AB19" w14:textId="77777777" w:rsidR="001307F8" w:rsidRPr="003D10E4" w:rsidRDefault="001307F8" w:rsidP="006A27F6">
      <w:pPr>
        <w:rPr>
          <w:sz w:val="20"/>
          <w:szCs w:val="20"/>
        </w:rPr>
      </w:pPr>
    </w:p>
    <w:sectPr w:rsidR="001307F8" w:rsidRPr="003D10E4" w:rsidSect="002320E2">
      <w:pgSz w:w="11906" w:h="16838"/>
      <w:pgMar w:top="539" w:right="566"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B767" w14:textId="77777777" w:rsidR="00C142BD" w:rsidRDefault="00C142BD" w:rsidP="007F02C4">
      <w:r>
        <w:separator/>
      </w:r>
    </w:p>
  </w:endnote>
  <w:endnote w:type="continuationSeparator" w:id="0">
    <w:p w14:paraId="0267AB68" w14:textId="77777777" w:rsidR="00C142BD" w:rsidRDefault="00C142BD" w:rsidP="007F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5F85" w14:textId="77777777" w:rsidR="00C142BD" w:rsidRDefault="00C142BD" w:rsidP="007F02C4">
      <w:r>
        <w:separator/>
      </w:r>
    </w:p>
  </w:footnote>
  <w:footnote w:type="continuationSeparator" w:id="0">
    <w:p w14:paraId="786009EA" w14:textId="77777777" w:rsidR="00C142BD" w:rsidRDefault="00C142BD" w:rsidP="007F0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181"/>
    <w:multiLevelType w:val="multilevel"/>
    <w:tmpl w:val="C7A81A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CE307B"/>
    <w:multiLevelType w:val="multilevel"/>
    <w:tmpl w:val="17FED8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BE3D64"/>
    <w:multiLevelType w:val="hybridMultilevel"/>
    <w:tmpl w:val="3E5E2614"/>
    <w:lvl w:ilvl="0" w:tplc="C52CA23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566D51"/>
    <w:multiLevelType w:val="multilevel"/>
    <w:tmpl w:val="F8C8AF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7A0071"/>
    <w:multiLevelType w:val="hybridMultilevel"/>
    <w:tmpl w:val="262CB696"/>
    <w:lvl w:ilvl="0" w:tplc="F190CD08">
      <w:numFmt w:val="bullet"/>
      <w:lvlText w:val="—"/>
      <w:lvlJc w:val="left"/>
      <w:pPr>
        <w:tabs>
          <w:tab w:val="num" w:pos="360"/>
        </w:tabs>
        <w:ind w:left="360" w:hanging="360"/>
      </w:pPr>
      <w:rPr>
        <w:rFonts w:ascii="Times New Roman" w:eastAsia="Times New Roman" w:hAnsi="Times New Roman" w:hint="default"/>
        <w:color w:val="000000"/>
        <w:sz w:val="22"/>
      </w:rPr>
    </w:lvl>
    <w:lvl w:ilvl="1" w:tplc="04190003">
      <w:start w:val="1"/>
      <w:numFmt w:val="bullet"/>
      <w:lvlText w:val="o"/>
      <w:lvlJc w:val="left"/>
      <w:pPr>
        <w:tabs>
          <w:tab w:val="num" w:pos="1824"/>
        </w:tabs>
        <w:ind w:left="1824" w:hanging="360"/>
      </w:pPr>
      <w:rPr>
        <w:rFonts w:ascii="Courier New" w:hAnsi="Courier New" w:hint="default"/>
      </w:rPr>
    </w:lvl>
    <w:lvl w:ilvl="2" w:tplc="04190005">
      <w:start w:val="1"/>
      <w:numFmt w:val="bullet"/>
      <w:lvlText w:val=""/>
      <w:lvlJc w:val="left"/>
      <w:pPr>
        <w:tabs>
          <w:tab w:val="num" w:pos="2544"/>
        </w:tabs>
        <w:ind w:left="2544" w:hanging="360"/>
      </w:pPr>
      <w:rPr>
        <w:rFonts w:ascii="Wingdings" w:hAnsi="Wingdings" w:hint="default"/>
      </w:rPr>
    </w:lvl>
    <w:lvl w:ilvl="3" w:tplc="04190001">
      <w:start w:val="1"/>
      <w:numFmt w:val="bullet"/>
      <w:lvlText w:val=""/>
      <w:lvlJc w:val="left"/>
      <w:pPr>
        <w:tabs>
          <w:tab w:val="num" w:pos="3264"/>
        </w:tabs>
        <w:ind w:left="3264" w:hanging="360"/>
      </w:pPr>
      <w:rPr>
        <w:rFonts w:ascii="Symbol" w:hAnsi="Symbol" w:hint="default"/>
      </w:rPr>
    </w:lvl>
    <w:lvl w:ilvl="4" w:tplc="04190003">
      <w:start w:val="1"/>
      <w:numFmt w:val="bullet"/>
      <w:lvlText w:val="o"/>
      <w:lvlJc w:val="left"/>
      <w:pPr>
        <w:tabs>
          <w:tab w:val="num" w:pos="3984"/>
        </w:tabs>
        <w:ind w:left="3984" w:hanging="360"/>
      </w:pPr>
      <w:rPr>
        <w:rFonts w:ascii="Courier New" w:hAnsi="Courier New" w:hint="default"/>
      </w:rPr>
    </w:lvl>
    <w:lvl w:ilvl="5" w:tplc="04190005">
      <w:start w:val="1"/>
      <w:numFmt w:val="bullet"/>
      <w:lvlText w:val=""/>
      <w:lvlJc w:val="left"/>
      <w:pPr>
        <w:tabs>
          <w:tab w:val="num" w:pos="4704"/>
        </w:tabs>
        <w:ind w:left="4704" w:hanging="360"/>
      </w:pPr>
      <w:rPr>
        <w:rFonts w:ascii="Wingdings" w:hAnsi="Wingdings" w:hint="default"/>
      </w:rPr>
    </w:lvl>
    <w:lvl w:ilvl="6" w:tplc="04190001">
      <w:start w:val="1"/>
      <w:numFmt w:val="bullet"/>
      <w:lvlText w:val=""/>
      <w:lvlJc w:val="left"/>
      <w:pPr>
        <w:tabs>
          <w:tab w:val="num" w:pos="5424"/>
        </w:tabs>
        <w:ind w:left="5424" w:hanging="360"/>
      </w:pPr>
      <w:rPr>
        <w:rFonts w:ascii="Symbol" w:hAnsi="Symbol" w:hint="default"/>
      </w:rPr>
    </w:lvl>
    <w:lvl w:ilvl="7" w:tplc="04190003">
      <w:start w:val="1"/>
      <w:numFmt w:val="bullet"/>
      <w:lvlText w:val="o"/>
      <w:lvlJc w:val="left"/>
      <w:pPr>
        <w:tabs>
          <w:tab w:val="num" w:pos="6144"/>
        </w:tabs>
        <w:ind w:left="6144" w:hanging="360"/>
      </w:pPr>
      <w:rPr>
        <w:rFonts w:ascii="Courier New" w:hAnsi="Courier New" w:hint="default"/>
      </w:rPr>
    </w:lvl>
    <w:lvl w:ilvl="8" w:tplc="04190005">
      <w:start w:val="1"/>
      <w:numFmt w:val="bullet"/>
      <w:lvlText w:val=""/>
      <w:lvlJc w:val="left"/>
      <w:pPr>
        <w:tabs>
          <w:tab w:val="num" w:pos="6864"/>
        </w:tabs>
        <w:ind w:left="6864" w:hanging="360"/>
      </w:pPr>
      <w:rPr>
        <w:rFonts w:ascii="Wingdings" w:hAnsi="Wingdings" w:hint="default"/>
      </w:rPr>
    </w:lvl>
  </w:abstractNum>
  <w:abstractNum w:abstractNumId="5" w15:restartNumberingAfterBreak="0">
    <w:nsid w:val="284177E8"/>
    <w:multiLevelType w:val="multilevel"/>
    <w:tmpl w:val="AA529B9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32550A"/>
    <w:multiLevelType w:val="hybridMultilevel"/>
    <w:tmpl w:val="837C8BBE"/>
    <w:lvl w:ilvl="0" w:tplc="81A412DA">
      <w:start w:val="1"/>
      <w:numFmt w:val="decimal"/>
      <w:lvlText w:val="%1."/>
      <w:lvlJc w:val="left"/>
      <w:pPr>
        <w:tabs>
          <w:tab w:val="num" w:pos="928"/>
        </w:tabs>
        <w:ind w:left="928" w:hanging="360"/>
      </w:pPr>
      <w:rPr>
        <w:rFonts w:ascii="Times New Roman" w:eastAsia="Times New Roman" w:hAnsi="Times New Roman" w:cs="Times New Roman"/>
      </w:rPr>
    </w:lvl>
    <w:lvl w:ilvl="1" w:tplc="700AA8FC">
      <w:numFmt w:val="none"/>
      <w:lvlText w:val=""/>
      <w:lvlJc w:val="left"/>
      <w:pPr>
        <w:tabs>
          <w:tab w:val="num" w:pos="568"/>
        </w:tabs>
      </w:pPr>
    </w:lvl>
    <w:lvl w:ilvl="2" w:tplc="376CAFC4">
      <w:numFmt w:val="none"/>
      <w:lvlText w:val=""/>
      <w:lvlJc w:val="left"/>
      <w:pPr>
        <w:tabs>
          <w:tab w:val="num" w:pos="568"/>
        </w:tabs>
      </w:pPr>
    </w:lvl>
    <w:lvl w:ilvl="3" w:tplc="95A42110">
      <w:numFmt w:val="none"/>
      <w:lvlText w:val=""/>
      <w:lvlJc w:val="left"/>
      <w:pPr>
        <w:tabs>
          <w:tab w:val="num" w:pos="568"/>
        </w:tabs>
      </w:pPr>
    </w:lvl>
    <w:lvl w:ilvl="4" w:tplc="BC32800C">
      <w:numFmt w:val="none"/>
      <w:lvlText w:val=""/>
      <w:lvlJc w:val="left"/>
      <w:pPr>
        <w:tabs>
          <w:tab w:val="num" w:pos="568"/>
        </w:tabs>
      </w:pPr>
    </w:lvl>
    <w:lvl w:ilvl="5" w:tplc="E3C46F9C">
      <w:numFmt w:val="none"/>
      <w:lvlText w:val=""/>
      <w:lvlJc w:val="left"/>
      <w:pPr>
        <w:tabs>
          <w:tab w:val="num" w:pos="568"/>
        </w:tabs>
      </w:pPr>
    </w:lvl>
    <w:lvl w:ilvl="6" w:tplc="35207F74">
      <w:numFmt w:val="none"/>
      <w:lvlText w:val=""/>
      <w:lvlJc w:val="left"/>
      <w:pPr>
        <w:tabs>
          <w:tab w:val="num" w:pos="568"/>
        </w:tabs>
      </w:pPr>
    </w:lvl>
    <w:lvl w:ilvl="7" w:tplc="E346AB14">
      <w:numFmt w:val="none"/>
      <w:lvlText w:val=""/>
      <w:lvlJc w:val="left"/>
      <w:pPr>
        <w:tabs>
          <w:tab w:val="num" w:pos="568"/>
        </w:tabs>
      </w:pPr>
    </w:lvl>
    <w:lvl w:ilvl="8" w:tplc="9EDCF69C">
      <w:numFmt w:val="none"/>
      <w:lvlText w:val=""/>
      <w:lvlJc w:val="left"/>
      <w:pPr>
        <w:tabs>
          <w:tab w:val="num" w:pos="568"/>
        </w:tabs>
      </w:pPr>
    </w:lvl>
  </w:abstractNum>
  <w:abstractNum w:abstractNumId="7" w15:restartNumberingAfterBreak="0">
    <w:nsid w:val="4085705B"/>
    <w:multiLevelType w:val="multilevel"/>
    <w:tmpl w:val="27147EA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0B76E46"/>
    <w:multiLevelType w:val="multilevel"/>
    <w:tmpl w:val="677A0A2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A7D3B9B"/>
    <w:multiLevelType w:val="multilevel"/>
    <w:tmpl w:val="8A5EC96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0054A8"/>
    <w:multiLevelType w:val="multilevel"/>
    <w:tmpl w:val="D1ECCEBC"/>
    <w:lvl w:ilvl="0">
      <w:start w:val="9"/>
      <w:numFmt w:val="decimal"/>
      <w:lvlText w:val="%1."/>
      <w:lvlJc w:val="left"/>
      <w:pPr>
        <w:ind w:left="107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80600297">
    <w:abstractNumId w:val="6"/>
  </w:num>
  <w:num w:numId="2" w16cid:durableId="268126194">
    <w:abstractNumId w:val="4"/>
  </w:num>
  <w:num w:numId="3" w16cid:durableId="1216044742">
    <w:abstractNumId w:val="10"/>
  </w:num>
  <w:num w:numId="4" w16cid:durableId="798107564">
    <w:abstractNumId w:val="7"/>
  </w:num>
  <w:num w:numId="5" w16cid:durableId="750663035">
    <w:abstractNumId w:val="0"/>
  </w:num>
  <w:num w:numId="6" w16cid:durableId="2041127322">
    <w:abstractNumId w:val="3"/>
  </w:num>
  <w:num w:numId="7" w16cid:durableId="937371905">
    <w:abstractNumId w:val="1"/>
  </w:num>
  <w:num w:numId="8" w16cid:durableId="1474639267">
    <w:abstractNumId w:val="5"/>
  </w:num>
  <w:num w:numId="9" w16cid:durableId="1610694862">
    <w:abstractNumId w:val="8"/>
  </w:num>
  <w:num w:numId="10" w16cid:durableId="1731685946">
    <w:abstractNumId w:val="9"/>
  </w:num>
  <w:num w:numId="11" w16cid:durableId="1762332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142"/>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CC9"/>
    <w:rsid w:val="00005ACE"/>
    <w:rsid w:val="00011F0C"/>
    <w:rsid w:val="00023415"/>
    <w:rsid w:val="00023DF9"/>
    <w:rsid w:val="000248B8"/>
    <w:rsid w:val="000308AC"/>
    <w:rsid w:val="000309E0"/>
    <w:rsid w:val="000328D6"/>
    <w:rsid w:val="00037560"/>
    <w:rsid w:val="000378EC"/>
    <w:rsid w:val="00046258"/>
    <w:rsid w:val="000524B5"/>
    <w:rsid w:val="00053919"/>
    <w:rsid w:val="000619B8"/>
    <w:rsid w:val="00062980"/>
    <w:rsid w:val="000718B5"/>
    <w:rsid w:val="00072E07"/>
    <w:rsid w:val="00075BEB"/>
    <w:rsid w:val="00075D17"/>
    <w:rsid w:val="00077BA2"/>
    <w:rsid w:val="00080E1D"/>
    <w:rsid w:val="00083C55"/>
    <w:rsid w:val="00083F81"/>
    <w:rsid w:val="000B52BA"/>
    <w:rsid w:val="000B639B"/>
    <w:rsid w:val="000B64E9"/>
    <w:rsid w:val="000E1CE6"/>
    <w:rsid w:val="000E3668"/>
    <w:rsid w:val="000E36B1"/>
    <w:rsid w:val="000F478F"/>
    <w:rsid w:val="000F7AF9"/>
    <w:rsid w:val="00107459"/>
    <w:rsid w:val="00122A09"/>
    <w:rsid w:val="001240B3"/>
    <w:rsid w:val="001242E4"/>
    <w:rsid w:val="00130413"/>
    <w:rsid w:val="001307F8"/>
    <w:rsid w:val="001326B1"/>
    <w:rsid w:val="001332CB"/>
    <w:rsid w:val="00137B8B"/>
    <w:rsid w:val="00137C5C"/>
    <w:rsid w:val="001431CE"/>
    <w:rsid w:val="00150746"/>
    <w:rsid w:val="00151389"/>
    <w:rsid w:val="0015675D"/>
    <w:rsid w:val="00161DE5"/>
    <w:rsid w:val="001621FD"/>
    <w:rsid w:val="0016513E"/>
    <w:rsid w:val="00170F50"/>
    <w:rsid w:val="00176126"/>
    <w:rsid w:val="00186171"/>
    <w:rsid w:val="0019643A"/>
    <w:rsid w:val="00196C53"/>
    <w:rsid w:val="001B51A8"/>
    <w:rsid w:val="001B64A4"/>
    <w:rsid w:val="001C2CFB"/>
    <w:rsid w:val="001C7510"/>
    <w:rsid w:val="001D1560"/>
    <w:rsid w:val="001D494D"/>
    <w:rsid w:val="001D508A"/>
    <w:rsid w:val="001D6350"/>
    <w:rsid w:val="001E04F9"/>
    <w:rsid w:val="001E1CFC"/>
    <w:rsid w:val="001E4FAD"/>
    <w:rsid w:val="001F00EF"/>
    <w:rsid w:val="001F3727"/>
    <w:rsid w:val="001F50DE"/>
    <w:rsid w:val="00206125"/>
    <w:rsid w:val="00211452"/>
    <w:rsid w:val="00222239"/>
    <w:rsid w:val="002320E2"/>
    <w:rsid w:val="00233B3C"/>
    <w:rsid w:val="00241922"/>
    <w:rsid w:val="00250F4A"/>
    <w:rsid w:val="00253A17"/>
    <w:rsid w:val="002550A4"/>
    <w:rsid w:val="00272B2F"/>
    <w:rsid w:val="00277652"/>
    <w:rsid w:val="00292735"/>
    <w:rsid w:val="002938CA"/>
    <w:rsid w:val="00297E98"/>
    <w:rsid w:val="002A48F5"/>
    <w:rsid w:val="002D358A"/>
    <w:rsid w:val="002D382B"/>
    <w:rsid w:val="002D3C46"/>
    <w:rsid w:val="002E0461"/>
    <w:rsid w:val="002E11C5"/>
    <w:rsid w:val="002E19AD"/>
    <w:rsid w:val="002F1F71"/>
    <w:rsid w:val="002F4DAD"/>
    <w:rsid w:val="0031102C"/>
    <w:rsid w:val="0031447F"/>
    <w:rsid w:val="003154FA"/>
    <w:rsid w:val="003225DA"/>
    <w:rsid w:val="00322AF6"/>
    <w:rsid w:val="00325955"/>
    <w:rsid w:val="003266FA"/>
    <w:rsid w:val="003277DD"/>
    <w:rsid w:val="003404B4"/>
    <w:rsid w:val="003546AF"/>
    <w:rsid w:val="00356327"/>
    <w:rsid w:val="00365C63"/>
    <w:rsid w:val="00366367"/>
    <w:rsid w:val="0036722B"/>
    <w:rsid w:val="0037728B"/>
    <w:rsid w:val="0038338B"/>
    <w:rsid w:val="00390CED"/>
    <w:rsid w:val="00394DF1"/>
    <w:rsid w:val="003A053B"/>
    <w:rsid w:val="003A27B5"/>
    <w:rsid w:val="003C0224"/>
    <w:rsid w:val="003C1569"/>
    <w:rsid w:val="003C495A"/>
    <w:rsid w:val="003C7F3D"/>
    <w:rsid w:val="003D10E4"/>
    <w:rsid w:val="003D68B1"/>
    <w:rsid w:val="003E10E4"/>
    <w:rsid w:val="003E686B"/>
    <w:rsid w:val="003E6D81"/>
    <w:rsid w:val="004016DE"/>
    <w:rsid w:val="0040544D"/>
    <w:rsid w:val="00420ED1"/>
    <w:rsid w:val="00422626"/>
    <w:rsid w:val="00424F82"/>
    <w:rsid w:val="004277A2"/>
    <w:rsid w:val="00431C02"/>
    <w:rsid w:val="004341CE"/>
    <w:rsid w:val="00434F4E"/>
    <w:rsid w:val="00437F00"/>
    <w:rsid w:val="00447D4C"/>
    <w:rsid w:val="00450426"/>
    <w:rsid w:val="0045303B"/>
    <w:rsid w:val="004649EC"/>
    <w:rsid w:val="0047151A"/>
    <w:rsid w:val="00477FA4"/>
    <w:rsid w:val="00484B01"/>
    <w:rsid w:val="00486C1F"/>
    <w:rsid w:val="00493793"/>
    <w:rsid w:val="004B0384"/>
    <w:rsid w:val="004B6EB8"/>
    <w:rsid w:val="004C3980"/>
    <w:rsid w:val="004C49AC"/>
    <w:rsid w:val="004C59C7"/>
    <w:rsid w:val="004C70D1"/>
    <w:rsid w:val="004D4BA2"/>
    <w:rsid w:val="004D7D50"/>
    <w:rsid w:val="004E5648"/>
    <w:rsid w:val="004F453B"/>
    <w:rsid w:val="004F5311"/>
    <w:rsid w:val="004F5D04"/>
    <w:rsid w:val="00502895"/>
    <w:rsid w:val="00504126"/>
    <w:rsid w:val="00522C70"/>
    <w:rsid w:val="00531839"/>
    <w:rsid w:val="00547177"/>
    <w:rsid w:val="00547424"/>
    <w:rsid w:val="00553217"/>
    <w:rsid w:val="00555284"/>
    <w:rsid w:val="00575BA1"/>
    <w:rsid w:val="005771A3"/>
    <w:rsid w:val="00577424"/>
    <w:rsid w:val="00580D79"/>
    <w:rsid w:val="005919EC"/>
    <w:rsid w:val="00595307"/>
    <w:rsid w:val="005A24E6"/>
    <w:rsid w:val="005A2BA0"/>
    <w:rsid w:val="005A59D1"/>
    <w:rsid w:val="005A7E16"/>
    <w:rsid w:val="005B490A"/>
    <w:rsid w:val="005B5BCE"/>
    <w:rsid w:val="005C0D89"/>
    <w:rsid w:val="005C5DAE"/>
    <w:rsid w:val="005D7EB5"/>
    <w:rsid w:val="005F0A19"/>
    <w:rsid w:val="005F1D5E"/>
    <w:rsid w:val="006058EF"/>
    <w:rsid w:val="0060653E"/>
    <w:rsid w:val="00606BFB"/>
    <w:rsid w:val="00607682"/>
    <w:rsid w:val="00610A37"/>
    <w:rsid w:val="0061743E"/>
    <w:rsid w:val="006177DE"/>
    <w:rsid w:val="00630C33"/>
    <w:rsid w:val="00631B20"/>
    <w:rsid w:val="006348D2"/>
    <w:rsid w:val="006351E9"/>
    <w:rsid w:val="006373CD"/>
    <w:rsid w:val="00645B60"/>
    <w:rsid w:val="00645E5D"/>
    <w:rsid w:val="00645FF5"/>
    <w:rsid w:val="00653736"/>
    <w:rsid w:val="00661B47"/>
    <w:rsid w:val="0066489A"/>
    <w:rsid w:val="0067143B"/>
    <w:rsid w:val="006734D2"/>
    <w:rsid w:val="006908D2"/>
    <w:rsid w:val="006937F2"/>
    <w:rsid w:val="00697C46"/>
    <w:rsid w:val="006A27F6"/>
    <w:rsid w:val="006B2B3B"/>
    <w:rsid w:val="006B4615"/>
    <w:rsid w:val="006C002D"/>
    <w:rsid w:val="006C068F"/>
    <w:rsid w:val="006C6618"/>
    <w:rsid w:val="006D50EA"/>
    <w:rsid w:val="006E6E77"/>
    <w:rsid w:val="006E79D7"/>
    <w:rsid w:val="006F382C"/>
    <w:rsid w:val="007068F7"/>
    <w:rsid w:val="00721B15"/>
    <w:rsid w:val="007221B9"/>
    <w:rsid w:val="0072341B"/>
    <w:rsid w:val="007268C8"/>
    <w:rsid w:val="007344A9"/>
    <w:rsid w:val="00754104"/>
    <w:rsid w:val="00760B30"/>
    <w:rsid w:val="007736D1"/>
    <w:rsid w:val="00775EF8"/>
    <w:rsid w:val="00776E0F"/>
    <w:rsid w:val="00785168"/>
    <w:rsid w:val="00796D50"/>
    <w:rsid w:val="007A04C8"/>
    <w:rsid w:val="007B47BE"/>
    <w:rsid w:val="007B4F98"/>
    <w:rsid w:val="007B6DD9"/>
    <w:rsid w:val="007C00DA"/>
    <w:rsid w:val="007C3667"/>
    <w:rsid w:val="007D1332"/>
    <w:rsid w:val="007D21E9"/>
    <w:rsid w:val="007D6F6A"/>
    <w:rsid w:val="007E41C5"/>
    <w:rsid w:val="007F02C4"/>
    <w:rsid w:val="007F1369"/>
    <w:rsid w:val="007F248B"/>
    <w:rsid w:val="0081597B"/>
    <w:rsid w:val="008177D0"/>
    <w:rsid w:val="00825F53"/>
    <w:rsid w:val="008525C9"/>
    <w:rsid w:val="00857296"/>
    <w:rsid w:val="00863919"/>
    <w:rsid w:val="00864425"/>
    <w:rsid w:val="00864C3C"/>
    <w:rsid w:val="00865C43"/>
    <w:rsid w:val="00867223"/>
    <w:rsid w:val="00881948"/>
    <w:rsid w:val="00883EEE"/>
    <w:rsid w:val="00897649"/>
    <w:rsid w:val="008A2808"/>
    <w:rsid w:val="008B2327"/>
    <w:rsid w:val="008B4F97"/>
    <w:rsid w:val="008B5148"/>
    <w:rsid w:val="008B5AE3"/>
    <w:rsid w:val="008E32D1"/>
    <w:rsid w:val="008F0B7A"/>
    <w:rsid w:val="008F2228"/>
    <w:rsid w:val="008F37A1"/>
    <w:rsid w:val="008F6FD0"/>
    <w:rsid w:val="00902C89"/>
    <w:rsid w:val="009048B7"/>
    <w:rsid w:val="0091010B"/>
    <w:rsid w:val="0091146A"/>
    <w:rsid w:val="0092333E"/>
    <w:rsid w:val="009247C3"/>
    <w:rsid w:val="0092577C"/>
    <w:rsid w:val="00943BB5"/>
    <w:rsid w:val="0095296F"/>
    <w:rsid w:val="00961E79"/>
    <w:rsid w:val="00967028"/>
    <w:rsid w:val="0097712C"/>
    <w:rsid w:val="00984B33"/>
    <w:rsid w:val="00986AB4"/>
    <w:rsid w:val="00992686"/>
    <w:rsid w:val="00993088"/>
    <w:rsid w:val="009B2BE9"/>
    <w:rsid w:val="009B4AD6"/>
    <w:rsid w:val="009C15BC"/>
    <w:rsid w:val="009E0E09"/>
    <w:rsid w:val="009E49D0"/>
    <w:rsid w:val="009E7109"/>
    <w:rsid w:val="009F5060"/>
    <w:rsid w:val="009F62B2"/>
    <w:rsid w:val="009F7537"/>
    <w:rsid w:val="00A02EF8"/>
    <w:rsid w:val="00A03B13"/>
    <w:rsid w:val="00A0504B"/>
    <w:rsid w:val="00A21B16"/>
    <w:rsid w:val="00A22D78"/>
    <w:rsid w:val="00A318E3"/>
    <w:rsid w:val="00A34FBD"/>
    <w:rsid w:val="00A53F5B"/>
    <w:rsid w:val="00A66AC2"/>
    <w:rsid w:val="00A76D2D"/>
    <w:rsid w:val="00A76F6A"/>
    <w:rsid w:val="00A8059E"/>
    <w:rsid w:val="00A84A00"/>
    <w:rsid w:val="00A8597B"/>
    <w:rsid w:val="00A86968"/>
    <w:rsid w:val="00A86C96"/>
    <w:rsid w:val="00A93B6F"/>
    <w:rsid w:val="00A971A1"/>
    <w:rsid w:val="00A97E08"/>
    <w:rsid w:val="00AA56C4"/>
    <w:rsid w:val="00AD0062"/>
    <w:rsid w:val="00AD70A6"/>
    <w:rsid w:val="00AD73E8"/>
    <w:rsid w:val="00B0115B"/>
    <w:rsid w:val="00B0351C"/>
    <w:rsid w:val="00B12DDC"/>
    <w:rsid w:val="00B16B04"/>
    <w:rsid w:val="00B2221A"/>
    <w:rsid w:val="00B24C15"/>
    <w:rsid w:val="00B27D59"/>
    <w:rsid w:val="00B42A78"/>
    <w:rsid w:val="00B46812"/>
    <w:rsid w:val="00B515F7"/>
    <w:rsid w:val="00B51621"/>
    <w:rsid w:val="00B526C6"/>
    <w:rsid w:val="00B52E1B"/>
    <w:rsid w:val="00B5567C"/>
    <w:rsid w:val="00B60F05"/>
    <w:rsid w:val="00B61436"/>
    <w:rsid w:val="00B62F13"/>
    <w:rsid w:val="00B73A61"/>
    <w:rsid w:val="00B74A1B"/>
    <w:rsid w:val="00B7669A"/>
    <w:rsid w:val="00B82CD3"/>
    <w:rsid w:val="00B83A1A"/>
    <w:rsid w:val="00B83CC9"/>
    <w:rsid w:val="00B83EC3"/>
    <w:rsid w:val="00B91013"/>
    <w:rsid w:val="00B97AD8"/>
    <w:rsid w:val="00BA0E2D"/>
    <w:rsid w:val="00BA2307"/>
    <w:rsid w:val="00BB2E14"/>
    <w:rsid w:val="00BB7DC6"/>
    <w:rsid w:val="00BC0BC4"/>
    <w:rsid w:val="00BD52F4"/>
    <w:rsid w:val="00BE2CCB"/>
    <w:rsid w:val="00BE43A2"/>
    <w:rsid w:val="00BE6045"/>
    <w:rsid w:val="00BF2EBF"/>
    <w:rsid w:val="00BF5229"/>
    <w:rsid w:val="00BF6721"/>
    <w:rsid w:val="00BF75B2"/>
    <w:rsid w:val="00C01DB8"/>
    <w:rsid w:val="00C129AF"/>
    <w:rsid w:val="00C142BD"/>
    <w:rsid w:val="00C15211"/>
    <w:rsid w:val="00C157A3"/>
    <w:rsid w:val="00C17425"/>
    <w:rsid w:val="00C2264E"/>
    <w:rsid w:val="00C23566"/>
    <w:rsid w:val="00C31F80"/>
    <w:rsid w:val="00C46994"/>
    <w:rsid w:val="00C47476"/>
    <w:rsid w:val="00C71E77"/>
    <w:rsid w:val="00C72DED"/>
    <w:rsid w:val="00C8591C"/>
    <w:rsid w:val="00C92B14"/>
    <w:rsid w:val="00CB2CAD"/>
    <w:rsid w:val="00CB7A44"/>
    <w:rsid w:val="00CD5178"/>
    <w:rsid w:val="00CD7AEF"/>
    <w:rsid w:val="00CE2008"/>
    <w:rsid w:val="00CE6956"/>
    <w:rsid w:val="00CE7E61"/>
    <w:rsid w:val="00CF4CEC"/>
    <w:rsid w:val="00CF5743"/>
    <w:rsid w:val="00D04B3F"/>
    <w:rsid w:val="00D1181F"/>
    <w:rsid w:val="00D17FB3"/>
    <w:rsid w:val="00D2233A"/>
    <w:rsid w:val="00D23E0E"/>
    <w:rsid w:val="00D24410"/>
    <w:rsid w:val="00D32CB5"/>
    <w:rsid w:val="00D42593"/>
    <w:rsid w:val="00D42CA9"/>
    <w:rsid w:val="00D463FF"/>
    <w:rsid w:val="00D46C5E"/>
    <w:rsid w:val="00D6519C"/>
    <w:rsid w:val="00D67FA9"/>
    <w:rsid w:val="00D74A66"/>
    <w:rsid w:val="00D76FAC"/>
    <w:rsid w:val="00D939D0"/>
    <w:rsid w:val="00DA627F"/>
    <w:rsid w:val="00DA7B8F"/>
    <w:rsid w:val="00DB3007"/>
    <w:rsid w:val="00DC09E5"/>
    <w:rsid w:val="00DC756C"/>
    <w:rsid w:val="00DD1A97"/>
    <w:rsid w:val="00DD28DC"/>
    <w:rsid w:val="00DD52F6"/>
    <w:rsid w:val="00DD7958"/>
    <w:rsid w:val="00DE2859"/>
    <w:rsid w:val="00DE2F81"/>
    <w:rsid w:val="00DE7AED"/>
    <w:rsid w:val="00DF4E0D"/>
    <w:rsid w:val="00DF6EA0"/>
    <w:rsid w:val="00DF703F"/>
    <w:rsid w:val="00E003C7"/>
    <w:rsid w:val="00E005BA"/>
    <w:rsid w:val="00E10E05"/>
    <w:rsid w:val="00E1685F"/>
    <w:rsid w:val="00E22157"/>
    <w:rsid w:val="00E25ED0"/>
    <w:rsid w:val="00E26C0F"/>
    <w:rsid w:val="00E27F85"/>
    <w:rsid w:val="00E346EB"/>
    <w:rsid w:val="00E37EDF"/>
    <w:rsid w:val="00E43A36"/>
    <w:rsid w:val="00E535D7"/>
    <w:rsid w:val="00E608F0"/>
    <w:rsid w:val="00E67C38"/>
    <w:rsid w:val="00E73864"/>
    <w:rsid w:val="00E74107"/>
    <w:rsid w:val="00E75F65"/>
    <w:rsid w:val="00E846AE"/>
    <w:rsid w:val="00E9024F"/>
    <w:rsid w:val="00E9256F"/>
    <w:rsid w:val="00E9275E"/>
    <w:rsid w:val="00E97C7C"/>
    <w:rsid w:val="00EA45FC"/>
    <w:rsid w:val="00EB0514"/>
    <w:rsid w:val="00EC17C7"/>
    <w:rsid w:val="00ED2D9D"/>
    <w:rsid w:val="00ED3BFE"/>
    <w:rsid w:val="00ED75AA"/>
    <w:rsid w:val="00EE42FB"/>
    <w:rsid w:val="00EE6ACE"/>
    <w:rsid w:val="00EF0B08"/>
    <w:rsid w:val="00EF1CBD"/>
    <w:rsid w:val="00EF2478"/>
    <w:rsid w:val="00EF3FD7"/>
    <w:rsid w:val="00EF43CA"/>
    <w:rsid w:val="00EF579F"/>
    <w:rsid w:val="00EF622D"/>
    <w:rsid w:val="00EF7417"/>
    <w:rsid w:val="00F02FB1"/>
    <w:rsid w:val="00F065D9"/>
    <w:rsid w:val="00F067A1"/>
    <w:rsid w:val="00F13CB9"/>
    <w:rsid w:val="00F203AC"/>
    <w:rsid w:val="00F32B53"/>
    <w:rsid w:val="00F36174"/>
    <w:rsid w:val="00F41274"/>
    <w:rsid w:val="00F41FD6"/>
    <w:rsid w:val="00F43C5B"/>
    <w:rsid w:val="00F4740C"/>
    <w:rsid w:val="00F52168"/>
    <w:rsid w:val="00F54191"/>
    <w:rsid w:val="00F54FDD"/>
    <w:rsid w:val="00F56445"/>
    <w:rsid w:val="00F646EA"/>
    <w:rsid w:val="00F67F46"/>
    <w:rsid w:val="00F71E2F"/>
    <w:rsid w:val="00F73B1E"/>
    <w:rsid w:val="00F819B7"/>
    <w:rsid w:val="00F8754A"/>
    <w:rsid w:val="00F92E02"/>
    <w:rsid w:val="00FA2666"/>
    <w:rsid w:val="00FA6677"/>
    <w:rsid w:val="00FB0C5E"/>
    <w:rsid w:val="00FB7FDC"/>
    <w:rsid w:val="00FC052E"/>
    <w:rsid w:val="00FC7D58"/>
    <w:rsid w:val="00FC7F4D"/>
    <w:rsid w:val="00FE0A85"/>
    <w:rsid w:val="00FE3918"/>
    <w:rsid w:val="00FE493E"/>
    <w:rsid w:val="00FE591E"/>
    <w:rsid w:val="00FF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FE2A3"/>
  <w15:chartTrackingRefBased/>
  <w15:docId w15:val="{2E8FD1AB-9444-4699-A9AB-968F0DF5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CC9"/>
    <w:rPr>
      <w:sz w:val="24"/>
      <w:szCs w:val="24"/>
      <w:lang w:val="ru-RU" w:eastAsia="ru-RU"/>
    </w:rPr>
  </w:style>
  <w:style w:type="paragraph" w:styleId="Heading3">
    <w:name w:val="heading 3"/>
    <w:basedOn w:val="Normal"/>
    <w:next w:val="Normal"/>
    <w:link w:val="Heading3Char"/>
    <w:qFormat/>
    <w:rsid w:val="003D10E4"/>
    <w:pPr>
      <w:keepNext/>
      <w:spacing w:before="120" w:after="120"/>
      <w:outlineLvl w:val="2"/>
    </w:pPr>
    <w:rPr>
      <w:rFonts w:eastAsia="SimSun"/>
      <w:b/>
      <w:bCs/>
      <w:noProof/>
      <w:sz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83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Normal"/>
    <w:uiPriority w:val="99"/>
    <w:rsid w:val="00DE7AED"/>
    <w:pPr>
      <w:widowControl w:val="0"/>
      <w:autoSpaceDE w:val="0"/>
      <w:autoSpaceDN w:val="0"/>
      <w:adjustRightInd w:val="0"/>
      <w:spacing w:line="228" w:lineRule="exact"/>
    </w:pPr>
    <w:rPr>
      <w:rFonts w:ascii="Palatino Linotype" w:hAnsi="Palatino Linotype"/>
    </w:rPr>
  </w:style>
  <w:style w:type="character" w:customStyle="1" w:styleId="FontStyle38">
    <w:name w:val="Font Style38"/>
    <w:uiPriority w:val="99"/>
    <w:rsid w:val="00DE7AED"/>
    <w:rPr>
      <w:rFonts w:ascii="Palatino Linotype" w:hAnsi="Palatino Linotype" w:cs="Palatino Linotype"/>
      <w:sz w:val="16"/>
      <w:szCs w:val="16"/>
    </w:rPr>
  </w:style>
  <w:style w:type="paragraph" w:styleId="ListParagraph">
    <w:name w:val="List Paragraph"/>
    <w:basedOn w:val="Normal"/>
    <w:uiPriority w:val="34"/>
    <w:qFormat/>
    <w:rsid w:val="00272B2F"/>
    <w:pPr>
      <w:autoSpaceDE w:val="0"/>
      <w:autoSpaceDN w:val="0"/>
      <w:ind w:left="720"/>
      <w:contextualSpacing/>
    </w:pPr>
    <w:rPr>
      <w:sz w:val="20"/>
      <w:szCs w:val="20"/>
    </w:rPr>
  </w:style>
  <w:style w:type="paragraph" w:styleId="BodyText2">
    <w:name w:val="Body Text 2"/>
    <w:basedOn w:val="Normal"/>
    <w:link w:val="BodyText2Char"/>
    <w:uiPriority w:val="99"/>
    <w:rsid w:val="00272B2F"/>
    <w:pPr>
      <w:widowControl w:val="0"/>
      <w:autoSpaceDE w:val="0"/>
      <w:autoSpaceDN w:val="0"/>
      <w:jc w:val="both"/>
    </w:pPr>
    <w:rPr>
      <w:sz w:val="21"/>
      <w:szCs w:val="21"/>
      <w:lang w:val="x-none" w:eastAsia="x-none"/>
    </w:rPr>
  </w:style>
  <w:style w:type="character" w:customStyle="1" w:styleId="BodyText2Char">
    <w:name w:val="Body Text 2 Char"/>
    <w:link w:val="BodyText2"/>
    <w:uiPriority w:val="99"/>
    <w:rsid w:val="00272B2F"/>
    <w:rPr>
      <w:sz w:val="21"/>
      <w:szCs w:val="21"/>
    </w:rPr>
  </w:style>
  <w:style w:type="paragraph" w:styleId="Header">
    <w:name w:val="header"/>
    <w:basedOn w:val="Normal"/>
    <w:link w:val="HeaderChar"/>
    <w:rsid w:val="007F02C4"/>
    <w:pPr>
      <w:tabs>
        <w:tab w:val="center" w:pos="4677"/>
        <w:tab w:val="right" w:pos="9355"/>
      </w:tabs>
    </w:pPr>
    <w:rPr>
      <w:lang w:val="x-none" w:eastAsia="x-none"/>
    </w:rPr>
  </w:style>
  <w:style w:type="character" w:customStyle="1" w:styleId="HeaderChar">
    <w:name w:val="Header Char"/>
    <w:link w:val="Header"/>
    <w:rsid w:val="007F02C4"/>
    <w:rPr>
      <w:sz w:val="24"/>
      <w:szCs w:val="24"/>
    </w:rPr>
  </w:style>
  <w:style w:type="paragraph" w:styleId="Footer">
    <w:name w:val="footer"/>
    <w:basedOn w:val="Normal"/>
    <w:link w:val="FooterChar"/>
    <w:uiPriority w:val="99"/>
    <w:rsid w:val="007F02C4"/>
    <w:pPr>
      <w:tabs>
        <w:tab w:val="center" w:pos="4677"/>
        <w:tab w:val="right" w:pos="9355"/>
      </w:tabs>
    </w:pPr>
    <w:rPr>
      <w:lang w:val="x-none" w:eastAsia="x-none"/>
    </w:rPr>
  </w:style>
  <w:style w:type="character" w:customStyle="1" w:styleId="FooterChar">
    <w:name w:val="Footer Char"/>
    <w:link w:val="Footer"/>
    <w:uiPriority w:val="99"/>
    <w:rsid w:val="007F02C4"/>
    <w:rPr>
      <w:sz w:val="24"/>
      <w:szCs w:val="24"/>
    </w:rPr>
  </w:style>
  <w:style w:type="paragraph" w:styleId="NoSpacing">
    <w:name w:val="No Spacing"/>
    <w:uiPriority w:val="1"/>
    <w:qFormat/>
    <w:rsid w:val="00C17425"/>
    <w:pPr>
      <w:widowControl w:val="0"/>
      <w:autoSpaceDE w:val="0"/>
      <w:autoSpaceDN w:val="0"/>
      <w:adjustRightInd w:val="0"/>
    </w:pPr>
    <w:rPr>
      <w:lang w:val="ru-RU" w:eastAsia="ru-RU"/>
    </w:rPr>
  </w:style>
  <w:style w:type="character" w:customStyle="1" w:styleId="js-extracted-address">
    <w:name w:val="js-extracted-address"/>
    <w:rsid w:val="00A0504B"/>
  </w:style>
  <w:style w:type="character" w:customStyle="1" w:styleId="mail-message-map-nobreak">
    <w:name w:val="mail-message-map-nobreak"/>
    <w:rsid w:val="00A0504B"/>
  </w:style>
  <w:style w:type="character" w:customStyle="1" w:styleId="wmi-callto">
    <w:name w:val="wmi-callto"/>
    <w:rsid w:val="00A0504B"/>
  </w:style>
  <w:style w:type="paragraph" w:customStyle="1" w:styleId="justify">
    <w:name w:val="justify"/>
    <w:basedOn w:val="Normal"/>
    <w:rsid w:val="00062980"/>
    <w:pPr>
      <w:spacing w:after="160"/>
      <w:ind w:firstLine="567"/>
      <w:jc w:val="both"/>
    </w:pPr>
  </w:style>
  <w:style w:type="paragraph" w:styleId="BalloonText">
    <w:name w:val="Balloon Text"/>
    <w:basedOn w:val="Normal"/>
    <w:link w:val="BalloonTextChar"/>
    <w:rsid w:val="007C00DA"/>
    <w:rPr>
      <w:rFonts w:ascii="Tahoma" w:hAnsi="Tahoma" w:cs="Tahoma"/>
      <w:sz w:val="16"/>
      <w:szCs w:val="16"/>
    </w:rPr>
  </w:style>
  <w:style w:type="character" w:customStyle="1" w:styleId="BalloonTextChar">
    <w:name w:val="Balloon Text Char"/>
    <w:link w:val="BalloonText"/>
    <w:rsid w:val="007C00DA"/>
    <w:rPr>
      <w:rFonts w:ascii="Tahoma" w:hAnsi="Tahoma" w:cs="Tahoma"/>
      <w:sz w:val="16"/>
      <w:szCs w:val="16"/>
    </w:rPr>
  </w:style>
  <w:style w:type="character" w:styleId="Hyperlink">
    <w:name w:val="Hyperlink"/>
    <w:rsid w:val="00B61436"/>
    <w:rPr>
      <w:color w:val="0000FF"/>
      <w:u w:val="single"/>
    </w:rPr>
  </w:style>
  <w:style w:type="character" w:styleId="UnresolvedMention">
    <w:name w:val="Unresolved Mention"/>
    <w:uiPriority w:val="99"/>
    <w:semiHidden/>
    <w:unhideWhenUsed/>
    <w:rsid w:val="00F73B1E"/>
    <w:rPr>
      <w:color w:val="605E5C"/>
      <w:shd w:val="clear" w:color="auto" w:fill="E1DFDD"/>
    </w:rPr>
  </w:style>
  <w:style w:type="character" w:styleId="CommentReference">
    <w:name w:val="annotation reference"/>
    <w:rsid w:val="00864C3C"/>
    <w:rPr>
      <w:sz w:val="16"/>
      <w:szCs w:val="16"/>
    </w:rPr>
  </w:style>
  <w:style w:type="paragraph" w:styleId="CommentText">
    <w:name w:val="annotation text"/>
    <w:basedOn w:val="Normal"/>
    <w:link w:val="CommentTextChar"/>
    <w:rsid w:val="00864C3C"/>
    <w:rPr>
      <w:sz w:val="20"/>
      <w:szCs w:val="20"/>
    </w:rPr>
  </w:style>
  <w:style w:type="character" w:customStyle="1" w:styleId="CommentTextChar">
    <w:name w:val="Comment Text Char"/>
    <w:link w:val="CommentText"/>
    <w:rsid w:val="00864C3C"/>
    <w:rPr>
      <w:lang w:val="ru-RU" w:eastAsia="ru-RU"/>
    </w:rPr>
  </w:style>
  <w:style w:type="paragraph" w:styleId="CommentSubject">
    <w:name w:val="annotation subject"/>
    <w:basedOn w:val="CommentText"/>
    <w:next w:val="CommentText"/>
    <w:link w:val="CommentSubjectChar"/>
    <w:rsid w:val="00864C3C"/>
    <w:rPr>
      <w:b/>
      <w:bCs/>
    </w:rPr>
  </w:style>
  <w:style w:type="character" w:customStyle="1" w:styleId="CommentSubjectChar">
    <w:name w:val="Comment Subject Char"/>
    <w:link w:val="CommentSubject"/>
    <w:rsid w:val="00864C3C"/>
    <w:rPr>
      <w:b/>
      <w:bCs/>
      <w:lang w:val="ru-RU" w:eastAsia="ru-RU"/>
    </w:rPr>
  </w:style>
  <w:style w:type="character" w:customStyle="1" w:styleId="Heading3Char">
    <w:name w:val="Heading 3 Char"/>
    <w:link w:val="Heading3"/>
    <w:rsid w:val="003D10E4"/>
    <w:rPr>
      <w:rFonts w:eastAsia="SimSun"/>
      <w:b/>
      <w:bCs/>
      <w:noProof/>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6920">
      <w:bodyDiv w:val="1"/>
      <w:marLeft w:val="0"/>
      <w:marRight w:val="0"/>
      <w:marTop w:val="0"/>
      <w:marBottom w:val="0"/>
      <w:divBdr>
        <w:top w:val="none" w:sz="0" w:space="0" w:color="auto"/>
        <w:left w:val="none" w:sz="0" w:space="0" w:color="auto"/>
        <w:bottom w:val="none" w:sz="0" w:space="0" w:color="auto"/>
        <w:right w:val="none" w:sz="0" w:space="0" w:color="auto"/>
      </w:divBdr>
    </w:div>
    <w:div w:id="338428854">
      <w:bodyDiv w:val="1"/>
      <w:marLeft w:val="0"/>
      <w:marRight w:val="0"/>
      <w:marTop w:val="0"/>
      <w:marBottom w:val="0"/>
      <w:divBdr>
        <w:top w:val="none" w:sz="0" w:space="0" w:color="auto"/>
        <w:left w:val="none" w:sz="0" w:space="0" w:color="auto"/>
        <w:bottom w:val="none" w:sz="0" w:space="0" w:color="auto"/>
        <w:right w:val="none" w:sz="0" w:space="0" w:color="auto"/>
      </w:divBdr>
      <w:divsChild>
        <w:div w:id="8678395">
          <w:marLeft w:val="0"/>
          <w:marRight w:val="0"/>
          <w:marTop w:val="0"/>
          <w:marBottom w:val="0"/>
          <w:divBdr>
            <w:top w:val="none" w:sz="0" w:space="0" w:color="auto"/>
            <w:left w:val="none" w:sz="0" w:space="0" w:color="auto"/>
            <w:bottom w:val="none" w:sz="0" w:space="0" w:color="auto"/>
            <w:right w:val="none" w:sz="0" w:space="0" w:color="auto"/>
          </w:divBdr>
        </w:div>
        <w:div w:id="681320805">
          <w:marLeft w:val="0"/>
          <w:marRight w:val="0"/>
          <w:marTop w:val="0"/>
          <w:marBottom w:val="0"/>
          <w:divBdr>
            <w:top w:val="none" w:sz="0" w:space="0" w:color="auto"/>
            <w:left w:val="none" w:sz="0" w:space="0" w:color="auto"/>
            <w:bottom w:val="none" w:sz="0" w:space="0" w:color="auto"/>
            <w:right w:val="none" w:sz="0" w:space="0" w:color="auto"/>
          </w:divBdr>
        </w:div>
        <w:div w:id="694699580">
          <w:marLeft w:val="0"/>
          <w:marRight w:val="0"/>
          <w:marTop w:val="0"/>
          <w:marBottom w:val="0"/>
          <w:divBdr>
            <w:top w:val="none" w:sz="0" w:space="0" w:color="auto"/>
            <w:left w:val="none" w:sz="0" w:space="0" w:color="auto"/>
            <w:bottom w:val="none" w:sz="0" w:space="0" w:color="auto"/>
            <w:right w:val="none" w:sz="0" w:space="0" w:color="auto"/>
          </w:divBdr>
        </w:div>
        <w:div w:id="733241406">
          <w:marLeft w:val="0"/>
          <w:marRight w:val="0"/>
          <w:marTop w:val="0"/>
          <w:marBottom w:val="0"/>
          <w:divBdr>
            <w:top w:val="none" w:sz="0" w:space="0" w:color="auto"/>
            <w:left w:val="none" w:sz="0" w:space="0" w:color="auto"/>
            <w:bottom w:val="none" w:sz="0" w:space="0" w:color="auto"/>
            <w:right w:val="none" w:sz="0" w:space="0" w:color="auto"/>
          </w:divBdr>
        </w:div>
        <w:div w:id="770978025">
          <w:marLeft w:val="0"/>
          <w:marRight w:val="0"/>
          <w:marTop w:val="0"/>
          <w:marBottom w:val="0"/>
          <w:divBdr>
            <w:top w:val="none" w:sz="0" w:space="0" w:color="auto"/>
            <w:left w:val="none" w:sz="0" w:space="0" w:color="auto"/>
            <w:bottom w:val="none" w:sz="0" w:space="0" w:color="auto"/>
            <w:right w:val="none" w:sz="0" w:space="0" w:color="auto"/>
          </w:divBdr>
        </w:div>
        <w:div w:id="832720169">
          <w:marLeft w:val="0"/>
          <w:marRight w:val="0"/>
          <w:marTop w:val="0"/>
          <w:marBottom w:val="0"/>
          <w:divBdr>
            <w:top w:val="none" w:sz="0" w:space="0" w:color="auto"/>
            <w:left w:val="none" w:sz="0" w:space="0" w:color="auto"/>
            <w:bottom w:val="none" w:sz="0" w:space="0" w:color="auto"/>
            <w:right w:val="none" w:sz="0" w:space="0" w:color="auto"/>
          </w:divBdr>
        </w:div>
        <w:div w:id="841511220">
          <w:marLeft w:val="0"/>
          <w:marRight w:val="0"/>
          <w:marTop w:val="0"/>
          <w:marBottom w:val="0"/>
          <w:divBdr>
            <w:top w:val="none" w:sz="0" w:space="0" w:color="auto"/>
            <w:left w:val="none" w:sz="0" w:space="0" w:color="auto"/>
            <w:bottom w:val="none" w:sz="0" w:space="0" w:color="auto"/>
            <w:right w:val="none" w:sz="0" w:space="0" w:color="auto"/>
          </w:divBdr>
        </w:div>
        <w:div w:id="885142212">
          <w:marLeft w:val="0"/>
          <w:marRight w:val="0"/>
          <w:marTop w:val="0"/>
          <w:marBottom w:val="0"/>
          <w:divBdr>
            <w:top w:val="none" w:sz="0" w:space="0" w:color="auto"/>
            <w:left w:val="none" w:sz="0" w:space="0" w:color="auto"/>
            <w:bottom w:val="none" w:sz="0" w:space="0" w:color="auto"/>
            <w:right w:val="none" w:sz="0" w:space="0" w:color="auto"/>
          </w:divBdr>
        </w:div>
        <w:div w:id="1291591573">
          <w:marLeft w:val="0"/>
          <w:marRight w:val="0"/>
          <w:marTop w:val="0"/>
          <w:marBottom w:val="0"/>
          <w:divBdr>
            <w:top w:val="none" w:sz="0" w:space="0" w:color="auto"/>
            <w:left w:val="none" w:sz="0" w:space="0" w:color="auto"/>
            <w:bottom w:val="none" w:sz="0" w:space="0" w:color="auto"/>
            <w:right w:val="none" w:sz="0" w:space="0" w:color="auto"/>
          </w:divBdr>
        </w:div>
        <w:div w:id="1952587462">
          <w:marLeft w:val="0"/>
          <w:marRight w:val="0"/>
          <w:marTop w:val="0"/>
          <w:marBottom w:val="0"/>
          <w:divBdr>
            <w:top w:val="none" w:sz="0" w:space="0" w:color="auto"/>
            <w:left w:val="none" w:sz="0" w:space="0" w:color="auto"/>
            <w:bottom w:val="none" w:sz="0" w:space="0" w:color="auto"/>
            <w:right w:val="none" w:sz="0" w:space="0" w:color="auto"/>
          </w:divBdr>
        </w:div>
        <w:div w:id="211879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eplo-sila.com/service/akt-reklamaci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ce@teplo-si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4757-A346-42B3-BFB2-E5209DDF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3301</Words>
  <Characters>18819</Characters>
  <Application>Microsoft Office Word</Application>
  <DocSecurity>0</DocSecurity>
  <Lines>156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ДОГОВОР ПОДРЯДА № ___</vt:lpstr>
      <vt:lpstr>ДОГОВОР ПОДРЯДА № ___</vt:lpstr>
    </vt:vector>
  </TitlesOfParts>
  <Company>SPecialiST RePack</Company>
  <LinksUpToDate>false</LinksUpToDate>
  <CharactersWithSpaces>22076</CharactersWithSpaces>
  <SharedDoc>false</SharedDoc>
  <HLinks>
    <vt:vector size="12" baseType="variant">
      <vt:variant>
        <vt:i4>5898293</vt:i4>
      </vt:variant>
      <vt:variant>
        <vt:i4>3</vt:i4>
      </vt:variant>
      <vt:variant>
        <vt:i4>0</vt:i4>
      </vt:variant>
      <vt:variant>
        <vt:i4>5</vt:i4>
      </vt:variant>
      <vt:variant>
        <vt:lpwstr>mailto:service@teplo-sila.com</vt:lpwstr>
      </vt:variant>
      <vt:variant>
        <vt:lpwstr/>
      </vt:variant>
      <vt:variant>
        <vt:i4>5963844</vt:i4>
      </vt:variant>
      <vt:variant>
        <vt:i4>0</vt:i4>
      </vt:variant>
      <vt:variant>
        <vt:i4>0</vt:i4>
      </vt:variant>
      <vt:variant>
        <vt:i4>5</vt:i4>
      </vt:variant>
      <vt:variant>
        <vt:lpwstr>https://teplo-sila.com/service/akt-reklamacii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Ekaterina Zhavrid</cp:lastModifiedBy>
  <cp:revision>2</cp:revision>
  <cp:lastPrinted>2025-01-08T14:46:00Z</cp:lastPrinted>
  <dcterms:created xsi:type="dcterms:W3CDTF">2026-06-23T00:00:00Z</dcterms:created>
  <dcterms:modified xsi:type="dcterms:W3CDTF">2026-06-23T00:00:00Z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f9e6249d-7e07-4bab-970f-0cc7fdc11718</vt:lpwstr>
  </property>
</Properties>
</file>